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7411" w:rsidRPr="0014002B" w:rsidRDefault="00A47411" w:rsidP="0014002B">
      <w:pPr>
        <w:spacing w:line="360" w:lineRule="auto"/>
        <w:contextualSpacing/>
        <w:jc w:val="center"/>
        <w:outlineLvl w:val="0"/>
        <w:rPr>
          <w:b/>
          <w:sz w:val="36"/>
          <w:szCs w:val="36"/>
        </w:rPr>
      </w:pPr>
      <w:r w:rsidRPr="0014002B">
        <w:rPr>
          <w:b/>
          <w:sz w:val="36"/>
          <w:szCs w:val="36"/>
        </w:rPr>
        <w:t>Výchovný program</w:t>
      </w:r>
    </w:p>
    <w:p w:rsidR="0014002B" w:rsidRPr="0014002B" w:rsidRDefault="0014002B" w:rsidP="00046FBD">
      <w:pPr>
        <w:spacing w:line="360" w:lineRule="auto"/>
        <w:contextualSpacing/>
        <w:outlineLvl w:val="0"/>
        <w:rPr>
          <w:b/>
          <w:sz w:val="36"/>
          <w:szCs w:val="36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500"/>
      </w:tblGrid>
      <w:tr w:rsidR="00A47411" w:rsidRPr="00BB5EBF" w:rsidTr="00C9475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BB5EBF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B5EBF">
              <w:rPr>
                <w:b/>
                <w:color w:val="000000"/>
                <w:sz w:val="28"/>
                <w:szCs w:val="28"/>
              </w:rPr>
              <w:t>Forma výchovy a vzdelávania</w:t>
            </w:r>
          </w:p>
          <w:p w:rsidR="00A47411" w:rsidRPr="00BB5EBF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BB5EBF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B5EBF">
              <w:rPr>
                <w:b/>
                <w:color w:val="000000"/>
                <w:sz w:val="28"/>
                <w:szCs w:val="28"/>
              </w:rPr>
              <w:t>Celodenná</w:t>
            </w:r>
          </w:p>
        </w:tc>
      </w:tr>
      <w:tr w:rsidR="00A47411" w:rsidRPr="00BB5EBF" w:rsidTr="00C9475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BB5EBF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B5EBF">
              <w:rPr>
                <w:b/>
                <w:color w:val="000000"/>
                <w:sz w:val="28"/>
                <w:szCs w:val="28"/>
              </w:rPr>
              <w:t>Výchovný jazyk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BB5EBF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B5EBF">
              <w:rPr>
                <w:b/>
                <w:color w:val="000000"/>
                <w:sz w:val="28"/>
                <w:szCs w:val="28"/>
              </w:rPr>
              <w:t>Slovenský</w:t>
            </w:r>
          </w:p>
        </w:tc>
      </w:tr>
      <w:tr w:rsidR="00A47411" w:rsidRPr="00BB5EBF" w:rsidTr="00C9475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BB5EBF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B5EBF">
              <w:rPr>
                <w:b/>
                <w:color w:val="000000"/>
                <w:sz w:val="28"/>
                <w:szCs w:val="28"/>
              </w:rPr>
              <w:t>Druh školského zariadenia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BB5EBF" w:rsidRDefault="00E0499F" w:rsidP="00EF2A96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</w:t>
            </w:r>
            <w:r w:rsidR="00EF2A96">
              <w:rPr>
                <w:b/>
                <w:color w:val="000000"/>
                <w:sz w:val="28"/>
                <w:szCs w:val="28"/>
              </w:rPr>
              <w:t>CVČ</w:t>
            </w:r>
          </w:p>
        </w:tc>
      </w:tr>
      <w:tr w:rsidR="00A47411" w:rsidRPr="00BB5EBF" w:rsidTr="00C9475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F62F42" w:rsidRDefault="00F62F42" w:rsidP="00F62F42">
            <w:pPr>
              <w:rPr>
                <w:b/>
                <w:sz w:val="28"/>
                <w:szCs w:val="28"/>
              </w:rPr>
            </w:pPr>
            <w:r w:rsidRPr="00F62F42">
              <w:rPr>
                <w:b/>
                <w:sz w:val="28"/>
                <w:szCs w:val="28"/>
              </w:rPr>
              <w:t>Dátum prerokovania v rade</w:t>
            </w:r>
            <w:r>
              <w:rPr>
                <w:b/>
                <w:sz w:val="28"/>
                <w:szCs w:val="28"/>
              </w:rPr>
              <w:t xml:space="preserve"> š</w:t>
            </w:r>
            <w:r w:rsidRPr="00F62F42">
              <w:rPr>
                <w:b/>
                <w:sz w:val="28"/>
                <w:szCs w:val="28"/>
              </w:rPr>
              <w:t>kolského zariadenia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2" w:rsidRPr="00D10A38" w:rsidRDefault="00F62F42" w:rsidP="00F62F42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0A38">
              <w:rPr>
                <w:b/>
                <w:sz w:val="28"/>
                <w:szCs w:val="28"/>
              </w:rPr>
              <w:t>0</w:t>
            </w:r>
            <w:r w:rsidR="00D10A38" w:rsidRPr="00D10A38">
              <w:rPr>
                <w:b/>
                <w:sz w:val="28"/>
                <w:szCs w:val="28"/>
              </w:rPr>
              <w:t>2</w:t>
            </w:r>
            <w:r w:rsidRPr="00D10A38">
              <w:rPr>
                <w:b/>
                <w:sz w:val="28"/>
                <w:szCs w:val="28"/>
              </w:rPr>
              <w:t>.09.20</w:t>
            </w:r>
            <w:r w:rsidR="008553FA" w:rsidRPr="00D10A38">
              <w:rPr>
                <w:b/>
                <w:sz w:val="28"/>
                <w:szCs w:val="28"/>
              </w:rPr>
              <w:t>2</w:t>
            </w:r>
            <w:r w:rsidR="001D001E" w:rsidRPr="00D10A38">
              <w:rPr>
                <w:b/>
                <w:sz w:val="28"/>
                <w:szCs w:val="28"/>
              </w:rPr>
              <w:t>4</w:t>
            </w:r>
          </w:p>
          <w:p w:rsidR="00A47411" w:rsidRPr="00243F5D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47411" w:rsidRPr="00BB5EBF" w:rsidTr="00C9475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14002B" w:rsidRDefault="00A47411" w:rsidP="00F62F4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002B">
              <w:rPr>
                <w:b/>
                <w:sz w:val="28"/>
                <w:szCs w:val="28"/>
              </w:rPr>
              <w:t>Dátum prerokovania</w:t>
            </w:r>
            <w:r w:rsidR="0014002B" w:rsidRPr="0014002B">
              <w:rPr>
                <w:b/>
                <w:sz w:val="28"/>
                <w:szCs w:val="28"/>
              </w:rPr>
              <w:t xml:space="preserve"> </w:t>
            </w:r>
            <w:r w:rsidR="00F62F42">
              <w:rPr>
                <w:b/>
                <w:sz w:val="28"/>
                <w:szCs w:val="28"/>
              </w:rPr>
              <w:t>v pedagogickej rade školského zariadenia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243F5D" w:rsidRDefault="0009041D" w:rsidP="00243F5D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43F5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57107" w:rsidRPr="00176FBE">
              <w:rPr>
                <w:b/>
                <w:sz w:val="28"/>
                <w:szCs w:val="28"/>
              </w:rPr>
              <w:t>0</w:t>
            </w:r>
            <w:r w:rsidR="00176FBE" w:rsidRPr="00176FBE">
              <w:rPr>
                <w:b/>
                <w:sz w:val="28"/>
                <w:szCs w:val="28"/>
              </w:rPr>
              <w:t>2</w:t>
            </w:r>
            <w:r w:rsidR="00A57107" w:rsidRPr="00176FBE">
              <w:rPr>
                <w:b/>
                <w:sz w:val="28"/>
                <w:szCs w:val="28"/>
              </w:rPr>
              <w:t>.09.</w:t>
            </w:r>
            <w:r w:rsidR="00085212" w:rsidRPr="00176FBE">
              <w:rPr>
                <w:b/>
                <w:sz w:val="28"/>
                <w:szCs w:val="28"/>
              </w:rPr>
              <w:t>20</w:t>
            </w:r>
            <w:r w:rsidR="008553FA" w:rsidRPr="00176FBE">
              <w:rPr>
                <w:b/>
                <w:sz w:val="28"/>
                <w:szCs w:val="28"/>
              </w:rPr>
              <w:t>2</w:t>
            </w:r>
            <w:r w:rsidR="001D001E" w:rsidRPr="00176FBE">
              <w:rPr>
                <w:b/>
                <w:sz w:val="28"/>
                <w:szCs w:val="28"/>
              </w:rPr>
              <w:t>4</w:t>
            </w:r>
          </w:p>
        </w:tc>
      </w:tr>
      <w:tr w:rsidR="00A47411" w:rsidRPr="00BB5EBF" w:rsidTr="00C9475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BB5EBF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B5EBF">
              <w:rPr>
                <w:b/>
                <w:color w:val="000000"/>
                <w:sz w:val="28"/>
                <w:szCs w:val="28"/>
              </w:rPr>
              <w:t>Platnosť dokumentu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243F5D" w:rsidRDefault="00D10A38" w:rsidP="00243F5D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10A38">
              <w:rPr>
                <w:b/>
                <w:sz w:val="28"/>
                <w:szCs w:val="28"/>
              </w:rPr>
              <w:t>2</w:t>
            </w:r>
            <w:r w:rsidR="00C742D0" w:rsidRPr="00D10A38">
              <w:rPr>
                <w:b/>
                <w:sz w:val="28"/>
                <w:szCs w:val="28"/>
              </w:rPr>
              <w:t>.</w:t>
            </w:r>
            <w:r w:rsidR="000A2E98" w:rsidRPr="00D10A38">
              <w:rPr>
                <w:b/>
                <w:sz w:val="28"/>
                <w:szCs w:val="28"/>
              </w:rPr>
              <w:t xml:space="preserve"> </w:t>
            </w:r>
            <w:r w:rsidR="00C742D0" w:rsidRPr="00D10A38">
              <w:rPr>
                <w:b/>
                <w:sz w:val="28"/>
                <w:szCs w:val="28"/>
              </w:rPr>
              <w:t>september 20</w:t>
            </w:r>
            <w:r w:rsidR="008553FA" w:rsidRPr="00D10A38">
              <w:rPr>
                <w:b/>
                <w:sz w:val="28"/>
                <w:szCs w:val="28"/>
              </w:rPr>
              <w:t>2</w:t>
            </w:r>
            <w:r w:rsidR="001D001E" w:rsidRPr="00D10A38">
              <w:rPr>
                <w:b/>
                <w:sz w:val="28"/>
                <w:szCs w:val="28"/>
              </w:rPr>
              <w:t>4</w:t>
            </w:r>
          </w:p>
        </w:tc>
      </w:tr>
      <w:tr w:rsidR="00A47411" w:rsidRPr="00BB5EBF" w:rsidTr="00C9475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BB5EBF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B5EBF">
              <w:rPr>
                <w:b/>
                <w:color w:val="000000"/>
                <w:sz w:val="28"/>
                <w:szCs w:val="28"/>
              </w:rPr>
              <w:t>Zriaďovateľ</w:t>
            </w:r>
          </w:p>
          <w:p w:rsidR="00A47411" w:rsidRPr="00BB5EBF" w:rsidRDefault="00A47411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1" w:rsidRPr="00BB5EBF" w:rsidRDefault="00E0499F" w:rsidP="00C9475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JUVENTAS Žilina,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n.o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.,</w:t>
            </w:r>
          </w:p>
          <w:p w:rsidR="00A47411" w:rsidRPr="00BB5EBF" w:rsidRDefault="00501843" w:rsidP="00C9475C">
            <w:pPr>
              <w:spacing w:line="240" w:lineRule="auto"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Pivovarská 3</w:t>
            </w:r>
          </w:p>
          <w:p w:rsidR="00A47411" w:rsidRPr="00BB5EBF" w:rsidRDefault="00E0499F" w:rsidP="00501843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010 0</w:t>
            </w:r>
            <w:r w:rsidR="00501843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 Žilina</w:t>
            </w:r>
          </w:p>
        </w:tc>
      </w:tr>
    </w:tbl>
    <w:p w:rsidR="00A47411" w:rsidRDefault="00A47411" w:rsidP="00A47411">
      <w:pPr>
        <w:spacing w:line="240" w:lineRule="auto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A47411" w:rsidRDefault="00A47411" w:rsidP="00A47411">
      <w:pPr>
        <w:spacing w:line="240" w:lineRule="auto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A47411" w:rsidRPr="00BB5EBF" w:rsidRDefault="00A47411" w:rsidP="00A47411">
      <w:pPr>
        <w:spacing w:line="240" w:lineRule="auto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BB5EBF">
        <w:rPr>
          <w:b/>
          <w:color w:val="000000"/>
          <w:sz w:val="28"/>
          <w:szCs w:val="28"/>
        </w:rPr>
        <w:t xml:space="preserve">PaedDr. Ľudmila </w:t>
      </w:r>
      <w:proofErr w:type="spellStart"/>
      <w:r w:rsidRPr="00BB5EBF">
        <w:rPr>
          <w:b/>
          <w:color w:val="000000"/>
          <w:sz w:val="28"/>
          <w:szCs w:val="28"/>
        </w:rPr>
        <w:t>Chodelková</w:t>
      </w:r>
      <w:proofErr w:type="spellEnd"/>
    </w:p>
    <w:p w:rsidR="00085212" w:rsidRDefault="00046FBD" w:rsidP="00A47411">
      <w:pPr>
        <w:spacing w:line="360" w:lineRule="auto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 w:rsidR="00A47411">
        <w:rPr>
          <w:b/>
          <w:color w:val="000000"/>
          <w:sz w:val="28"/>
          <w:szCs w:val="28"/>
        </w:rPr>
        <w:t xml:space="preserve">         </w:t>
      </w:r>
    </w:p>
    <w:p w:rsidR="00085212" w:rsidRPr="00BB5EBF" w:rsidRDefault="00085212" w:rsidP="00A47411">
      <w:pPr>
        <w:spacing w:line="360" w:lineRule="auto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Schválil: </w:t>
      </w:r>
      <w:r w:rsidR="00501843">
        <w:rPr>
          <w:b/>
          <w:color w:val="000000"/>
          <w:sz w:val="28"/>
          <w:szCs w:val="28"/>
        </w:rPr>
        <w:t xml:space="preserve">Róbert </w:t>
      </w:r>
      <w:proofErr w:type="spellStart"/>
      <w:r w:rsidR="00501843">
        <w:rPr>
          <w:b/>
          <w:color w:val="000000"/>
          <w:sz w:val="28"/>
          <w:szCs w:val="28"/>
        </w:rPr>
        <w:t>Chodelka</w:t>
      </w:r>
      <w:proofErr w:type="spellEnd"/>
    </w:p>
    <w:p w:rsidR="00A47411" w:rsidRDefault="00A47411" w:rsidP="0055200E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OBSAH</w:t>
      </w:r>
      <w:r w:rsidR="0055200E">
        <w:rPr>
          <w:rFonts w:ascii="Times New Roman" w:hAnsi="Times New Roman"/>
          <w:b/>
          <w:bCs/>
          <w:sz w:val="28"/>
          <w:szCs w:val="28"/>
        </w:rPr>
        <w:tab/>
      </w:r>
    </w:p>
    <w:p w:rsidR="00300BCD" w:rsidRPr="00132755" w:rsidRDefault="00300BCD" w:rsidP="00A4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47411" w:rsidRPr="00915FD1" w:rsidRDefault="00A47411" w:rsidP="003A4844">
      <w:pPr>
        <w:autoSpaceDE w:val="0"/>
        <w:autoSpaceDN w:val="0"/>
        <w:adjustRightInd w:val="0"/>
        <w:spacing w:after="0" w:line="240" w:lineRule="auto"/>
        <w:ind w:right="2408"/>
        <w:rPr>
          <w:rFonts w:ascii="Times New Roman" w:hAnsi="Times New Roman"/>
          <w:bCs/>
        </w:rPr>
      </w:pPr>
      <w:r w:rsidRPr="00300BCD">
        <w:rPr>
          <w:rFonts w:ascii="Times New Roman" w:hAnsi="Times New Roman"/>
          <w:b/>
          <w:bCs/>
        </w:rPr>
        <w:t xml:space="preserve">1. </w:t>
      </w:r>
      <w:r w:rsidRPr="00915FD1">
        <w:rPr>
          <w:rFonts w:ascii="Times New Roman" w:hAnsi="Times New Roman"/>
          <w:b/>
          <w:bCs/>
        </w:rPr>
        <w:t xml:space="preserve">Charakteristika </w:t>
      </w:r>
      <w:r w:rsidR="00E0499F" w:rsidRPr="00915FD1">
        <w:rPr>
          <w:rFonts w:ascii="Times New Roman" w:hAnsi="Times New Roman"/>
          <w:b/>
          <w:bCs/>
        </w:rPr>
        <w:t>Súkromného c</w:t>
      </w:r>
      <w:r w:rsidRPr="00915FD1">
        <w:rPr>
          <w:rFonts w:ascii="Times New Roman" w:hAnsi="Times New Roman"/>
          <w:b/>
          <w:bCs/>
        </w:rPr>
        <w:t>entra voľného času</w:t>
      </w:r>
      <w:r w:rsidR="00FC3DF9" w:rsidRPr="00915FD1">
        <w:rPr>
          <w:rFonts w:ascii="Times New Roman" w:hAnsi="Times New Roman"/>
          <w:b/>
          <w:bCs/>
        </w:rPr>
        <w:tab/>
      </w:r>
      <w:r w:rsidR="008677A1" w:rsidRPr="00915FD1">
        <w:rPr>
          <w:rFonts w:ascii="Times New Roman" w:hAnsi="Times New Roman"/>
          <w:bCs/>
        </w:rPr>
        <w:tab/>
      </w:r>
      <w:r w:rsidRPr="00915FD1">
        <w:rPr>
          <w:rFonts w:ascii="Times New Roman" w:hAnsi="Times New Roman"/>
          <w:bCs/>
        </w:rPr>
        <w:t xml:space="preserve"> </w:t>
      </w:r>
      <w:r w:rsidR="0055200E" w:rsidRPr="00915FD1">
        <w:rPr>
          <w:rFonts w:ascii="Times New Roman" w:hAnsi="Times New Roman"/>
          <w:bCs/>
        </w:rPr>
        <w:t xml:space="preserve"> </w:t>
      </w:r>
      <w:r w:rsidR="003A4844" w:rsidRPr="00915FD1">
        <w:rPr>
          <w:rFonts w:ascii="Times New Roman" w:hAnsi="Times New Roman"/>
          <w:bCs/>
        </w:rPr>
        <w:t xml:space="preserve">              </w:t>
      </w:r>
      <w:r w:rsidR="00915FD1">
        <w:rPr>
          <w:rFonts w:ascii="Times New Roman" w:hAnsi="Times New Roman"/>
          <w:bCs/>
        </w:rPr>
        <w:t xml:space="preserve"> </w:t>
      </w:r>
      <w:r w:rsidR="003A4844" w:rsidRPr="00915FD1">
        <w:rPr>
          <w:rFonts w:ascii="Times New Roman" w:hAnsi="Times New Roman"/>
          <w:bCs/>
        </w:rPr>
        <w:t xml:space="preserve">    </w:t>
      </w:r>
      <w:r w:rsidRPr="00915FD1">
        <w:rPr>
          <w:rFonts w:ascii="Times New Roman" w:hAnsi="Times New Roman"/>
          <w:bCs/>
        </w:rPr>
        <w:t>3</w:t>
      </w:r>
    </w:p>
    <w:p w:rsidR="00FC3DF9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1.1 Základné údaje </w:t>
      </w:r>
    </w:p>
    <w:p w:rsidR="00FC3DF9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1.2 Záujmová činnosť </w:t>
      </w:r>
      <w:r w:rsidR="00131C00" w:rsidRPr="00915FD1">
        <w:rPr>
          <w:rFonts w:ascii="Times New Roman" w:hAnsi="Times New Roman"/>
          <w:bCs/>
        </w:rPr>
        <w:t>S</w:t>
      </w:r>
      <w:r w:rsidR="00046FBD" w:rsidRPr="00915FD1">
        <w:rPr>
          <w:rFonts w:ascii="Times New Roman" w:hAnsi="Times New Roman"/>
          <w:bCs/>
        </w:rPr>
        <w:t>CVČ</w:t>
      </w:r>
      <w:r w:rsidRPr="00915FD1">
        <w:rPr>
          <w:rFonts w:ascii="Times New Roman" w:hAnsi="Times New Roman"/>
          <w:bCs/>
        </w:rPr>
        <w:t xml:space="preserve"> </w:t>
      </w:r>
    </w:p>
    <w:p w:rsidR="00FC3DF9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1.3 Priestory a materiálno technické vybavenie </w:t>
      </w:r>
      <w:r w:rsidR="00131C00" w:rsidRPr="00915FD1">
        <w:rPr>
          <w:rFonts w:ascii="Times New Roman" w:hAnsi="Times New Roman"/>
          <w:bCs/>
        </w:rPr>
        <w:t>S</w:t>
      </w:r>
      <w:r w:rsidR="00046FBD" w:rsidRPr="00915FD1">
        <w:rPr>
          <w:rFonts w:ascii="Times New Roman" w:hAnsi="Times New Roman"/>
          <w:bCs/>
        </w:rPr>
        <w:t>CVČ</w:t>
      </w:r>
      <w:r w:rsidRPr="00915FD1">
        <w:rPr>
          <w:rFonts w:ascii="Times New Roman" w:hAnsi="Times New Roman"/>
          <w:bCs/>
        </w:rPr>
        <w:t xml:space="preserve"> </w:t>
      </w:r>
    </w:p>
    <w:p w:rsidR="00FC3DF9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1.4 Spolupráca </w:t>
      </w:r>
      <w:r w:rsidR="00131C00" w:rsidRPr="00915FD1">
        <w:rPr>
          <w:rFonts w:ascii="Times New Roman" w:hAnsi="Times New Roman"/>
          <w:bCs/>
        </w:rPr>
        <w:t>S</w:t>
      </w:r>
      <w:r w:rsidR="00046FBD" w:rsidRPr="00915FD1">
        <w:rPr>
          <w:rFonts w:ascii="Times New Roman" w:hAnsi="Times New Roman"/>
          <w:bCs/>
        </w:rPr>
        <w:t>CVČ</w:t>
      </w:r>
      <w:r w:rsidRPr="00915FD1">
        <w:rPr>
          <w:rFonts w:ascii="Times New Roman" w:hAnsi="Times New Roman"/>
          <w:bCs/>
        </w:rPr>
        <w:t xml:space="preserve"> </w:t>
      </w:r>
    </w:p>
    <w:p w:rsidR="00FC3DF9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1.5 Propagačná činnosť </w:t>
      </w:r>
    </w:p>
    <w:p w:rsidR="00A47411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15FD1">
        <w:rPr>
          <w:rFonts w:ascii="Times New Roman" w:hAnsi="Times New Roman"/>
          <w:b/>
          <w:bCs/>
        </w:rPr>
        <w:t>2. Ciele a poslanie výchovy</w:t>
      </w:r>
      <w:r w:rsidRPr="00915FD1">
        <w:rPr>
          <w:rFonts w:ascii="Times New Roman" w:hAnsi="Times New Roman"/>
          <w:bCs/>
        </w:rPr>
        <w:t xml:space="preserve"> </w:t>
      </w:r>
      <w:r w:rsidR="00FC3DF9" w:rsidRPr="00915FD1">
        <w:rPr>
          <w:rFonts w:ascii="Times New Roman" w:hAnsi="Times New Roman"/>
          <w:bCs/>
        </w:rPr>
        <w:tab/>
      </w:r>
      <w:r w:rsidR="00FC3DF9" w:rsidRPr="00915FD1">
        <w:rPr>
          <w:rFonts w:ascii="Times New Roman" w:hAnsi="Times New Roman"/>
          <w:bCs/>
        </w:rPr>
        <w:tab/>
      </w:r>
      <w:r w:rsidR="00FC3DF9" w:rsidRPr="00915FD1">
        <w:rPr>
          <w:rFonts w:ascii="Times New Roman" w:hAnsi="Times New Roman"/>
          <w:bCs/>
        </w:rPr>
        <w:tab/>
      </w:r>
      <w:r w:rsidR="00FC3DF9" w:rsidRPr="00915FD1">
        <w:rPr>
          <w:rFonts w:ascii="Times New Roman" w:hAnsi="Times New Roman"/>
          <w:bCs/>
        </w:rPr>
        <w:tab/>
      </w:r>
      <w:r w:rsidR="00E31B28" w:rsidRPr="00915FD1">
        <w:rPr>
          <w:rFonts w:ascii="Times New Roman" w:hAnsi="Times New Roman"/>
          <w:bCs/>
        </w:rPr>
        <w:t xml:space="preserve">    </w:t>
      </w:r>
      <w:r w:rsidR="008677A1" w:rsidRPr="00915FD1">
        <w:rPr>
          <w:rFonts w:ascii="Times New Roman" w:hAnsi="Times New Roman"/>
          <w:bCs/>
        </w:rPr>
        <w:tab/>
        <w:t xml:space="preserve"> </w:t>
      </w:r>
      <w:r w:rsidR="003A4844" w:rsidRPr="00915FD1">
        <w:rPr>
          <w:rFonts w:ascii="Times New Roman" w:hAnsi="Times New Roman"/>
          <w:bCs/>
        </w:rPr>
        <w:t xml:space="preserve">      </w:t>
      </w:r>
      <w:r w:rsidR="008677A1" w:rsidRPr="00915FD1">
        <w:rPr>
          <w:rFonts w:ascii="Times New Roman" w:hAnsi="Times New Roman"/>
          <w:bCs/>
        </w:rPr>
        <w:t xml:space="preserve"> </w:t>
      </w:r>
      <w:r w:rsidR="00B4483E" w:rsidRPr="00915FD1">
        <w:rPr>
          <w:rFonts w:ascii="Times New Roman" w:hAnsi="Times New Roman"/>
          <w:bCs/>
        </w:rPr>
        <w:t xml:space="preserve">          </w:t>
      </w:r>
      <w:r w:rsidR="00915FD1">
        <w:rPr>
          <w:rFonts w:ascii="Times New Roman" w:hAnsi="Times New Roman"/>
          <w:bCs/>
        </w:rPr>
        <w:t xml:space="preserve">  </w:t>
      </w:r>
      <w:r w:rsidR="00B4483E" w:rsidRPr="00915FD1">
        <w:rPr>
          <w:rFonts w:ascii="Times New Roman" w:hAnsi="Times New Roman"/>
          <w:bCs/>
        </w:rPr>
        <w:t xml:space="preserve">  </w:t>
      </w:r>
      <w:r w:rsidRPr="00915FD1">
        <w:rPr>
          <w:rFonts w:ascii="Times New Roman" w:hAnsi="Times New Roman"/>
          <w:bCs/>
        </w:rPr>
        <w:t>6</w:t>
      </w:r>
    </w:p>
    <w:p w:rsidR="00A47411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/>
          <w:bCs/>
        </w:rPr>
        <w:t xml:space="preserve">3. Kompetencie žiaka </w:t>
      </w:r>
      <w:r w:rsidR="00131C00" w:rsidRPr="00915FD1">
        <w:rPr>
          <w:rFonts w:ascii="Times New Roman" w:hAnsi="Times New Roman"/>
          <w:b/>
          <w:bCs/>
        </w:rPr>
        <w:t>S</w:t>
      </w:r>
      <w:r w:rsidR="00046FBD" w:rsidRPr="00915FD1">
        <w:rPr>
          <w:rFonts w:ascii="Times New Roman" w:hAnsi="Times New Roman"/>
          <w:b/>
          <w:bCs/>
        </w:rPr>
        <w:t>CVČ</w:t>
      </w:r>
      <w:r w:rsidRPr="00915FD1">
        <w:rPr>
          <w:rFonts w:ascii="Times New Roman" w:hAnsi="Times New Roman"/>
          <w:bCs/>
        </w:rPr>
        <w:t xml:space="preserve">  </w:t>
      </w:r>
      <w:r w:rsidR="00FC3DF9" w:rsidRPr="00915FD1">
        <w:rPr>
          <w:rFonts w:ascii="Times New Roman" w:hAnsi="Times New Roman"/>
          <w:bCs/>
        </w:rPr>
        <w:tab/>
      </w:r>
      <w:r w:rsidR="00FC3DF9" w:rsidRPr="00915FD1">
        <w:rPr>
          <w:rFonts w:ascii="Times New Roman" w:hAnsi="Times New Roman"/>
          <w:bCs/>
        </w:rPr>
        <w:tab/>
      </w:r>
      <w:r w:rsidR="00FC3DF9" w:rsidRPr="00915FD1">
        <w:rPr>
          <w:rFonts w:ascii="Times New Roman" w:hAnsi="Times New Roman"/>
          <w:bCs/>
        </w:rPr>
        <w:tab/>
      </w:r>
      <w:r w:rsidR="00FC3DF9" w:rsidRPr="00915FD1">
        <w:rPr>
          <w:rFonts w:ascii="Times New Roman" w:hAnsi="Times New Roman"/>
          <w:bCs/>
        </w:rPr>
        <w:tab/>
      </w:r>
      <w:r w:rsidRPr="00915FD1">
        <w:rPr>
          <w:rFonts w:ascii="Times New Roman" w:hAnsi="Times New Roman"/>
          <w:bCs/>
        </w:rPr>
        <w:t xml:space="preserve">    </w:t>
      </w:r>
      <w:r w:rsidR="008677A1" w:rsidRPr="00915FD1">
        <w:rPr>
          <w:rFonts w:ascii="Times New Roman" w:hAnsi="Times New Roman"/>
          <w:bCs/>
        </w:rPr>
        <w:tab/>
        <w:t xml:space="preserve"> </w:t>
      </w:r>
      <w:r w:rsidR="003A4844" w:rsidRPr="00915FD1">
        <w:rPr>
          <w:rFonts w:ascii="Times New Roman" w:hAnsi="Times New Roman"/>
          <w:bCs/>
        </w:rPr>
        <w:t xml:space="preserve">       </w:t>
      </w:r>
      <w:r w:rsidR="008677A1" w:rsidRPr="00915FD1">
        <w:rPr>
          <w:rFonts w:ascii="Times New Roman" w:hAnsi="Times New Roman"/>
          <w:bCs/>
        </w:rPr>
        <w:t xml:space="preserve"> </w:t>
      </w:r>
      <w:r w:rsidR="00B4483E" w:rsidRPr="00915FD1">
        <w:rPr>
          <w:rFonts w:ascii="Times New Roman" w:hAnsi="Times New Roman"/>
          <w:bCs/>
        </w:rPr>
        <w:t xml:space="preserve">         </w:t>
      </w:r>
      <w:r w:rsidR="00915FD1">
        <w:rPr>
          <w:rFonts w:ascii="Times New Roman" w:hAnsi="Times New Roman"/>
          <w:bCs/>
        </w:rPr>
        <w:t xml:space="preserve">  </w:t>
      </w:r>
      <w:r w:rsidR="00B4483E" w:rsidRPr="00915FD1">
        <w:rPr>
          <w:rFonts w:ascii="Times New Roman" w:hAnsi="Times New Roman"/>
          <w:bCs/>
        </w:rPr>
        <w:t xml:space="preserve">  </w:t>
      </w:r>
      <w:r w:rsidR="00A56DB9" w:rsidRPr="00915FD1">
        <w:rPr>
          <w:rFonts w:ascii="Times New Roman" w:hAnsi="Times New Roman"/>
          <w:bCs/>
        </w:rPr>
        <w:t>7</w:t>
      </w:r>
    </w:p>
    <w:p w:rsidR="00A47411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3.1 Vzťah k celoživotnému vzdelávaniu </w:t>
      </w:r>
    </w:p>
    <w:p w:rsidR="00A47411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3.2 Komunikačné kompetencie </w:t>
      </w:r>
    </w:p>
    <w:p w:rsidR="00FC3DF9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3.3 Sociálne kompetencie </w:t>
      </w:r>
    </w:p>
    <w:p w:rsidR="00FC3DF9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3.4 Pracovné kompetencie </w:t>
      </w:r>
    </w:p>
    <w:p w:rsidR="00FC3DF9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3.5 Občianske kompetencie </w:t>
      </w:r>
    </w:p>
    <w:p w:rsidR="00A47411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3.6 Kultúrne kompetencie </w:t>
      </w:r>
    </w:p>
    <w:p w:rsidR="00A47411" w:rsidRPr="00915FD1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/>
          <w:bCs/>
        </w:rPr>
        <w:t xml:space="preserve">4. Tematické oblasti výchovy </w:t>
      </w:r>
      <w:r w:rsidR="00131C00" w:rsidRPr="00915FD1">
        <w:rPr>
          <w:rFonts w:ascii="Times New Roman" w:hAnsi="Times New Roman"/>
          <w:b/>
          <w:bCs/>
        </w:rPr>
        <w:t>S</w:t>
      </w:r>
      <w:r w:rsidR="00046FBD" w:rsidRPr="00915FD1">
        <w:rPr>
          <w:rFonts w:ascii="Times New Roman" w:hAnsi="Times New Roman"/>
          <w:b/>
          <w:bCs/>
        </w:rPr>
        <w:t>CVČ</w:t>
      </w:r>
      <w:r w:rsidRPr="00915FD1">
        <w:rPr>
          <w:rFonts w:ascii="Times New Roman" w:hAnsi="Times New Roman"/>
          <w:bCs/>
        </w:rPr>
        <w:t xml:space="preserve"> </w:t>
      </w:r>
      <w:r w:rsidR="003A4844" w:rsidRPr="00915FD1">
        <w:rPr>
          <w:rFonts w:ascii="Times New Roman" w:hAnsi="Times New Roman"/>
          <w:bCs/>
        </w:rPr>
        <w:tab/>
      </w:r>
      <w:r w:rsidR="003A4844" w:rsidRPr="00915FD1">
        <w:rPr>
          <w:rFonts w:ascii="Times New Roman" w:hAnsi="Times New Roman"/>
          <w:bCs/>
        </w:rPr>
        <w:tab/>
      </w:r>
      <w:r w:rsidR="003A4844" w:rsidRPr="00915FD1">
        <w:rPr>
          <w:rFonts w:ascii="Times New Roman" w:hAnsi="Times New Roman"/>
          <w:bCs/>
        </w:rPr>
        <w:tab/>
      </w:r>
      <w:r w:rsidRPr="00915FD1">
        <w:rPr>
          <w:rFonts w:ascii="Times New Roman" w:hAnsi="Times New Roman"/>
          <w:bCs/>
        </w:rPr>
        <w:t xml:space="preserve">   </w:t>
      </w:r>
      <w:r w:rsidR="00E31B28" w:rsidRPr="00915FD1">
        <w:rPr>
          <w:rFonts w:ascii="Times New Roman" w:hAnsi="Times New Roman"/>
          <w:bCs/>
        </w:rPr>
        <w:t xml:space="preserve">    </w:t>
      </w:r>
      <w:r w:rsidR="008677A1" w:rsidRPr="00915FD1">
        <w:rPr>
          <w:rFonts w:ascii="Times New Roman" w:hAnsi="Times New Roman"/>
          <w:bCs/>
        </w:rPr>
        <w:tab/>
        <w:t xml:space="preserve"> </w:t>
      </w:r>
      <w:r w:rsidR="003A4844" w:rsidRPr="00915FD1">
        <w:rPr>
          <w:rFonts w:ascii="Times New Roman" w:hAnsi="Times New Roman"/>
          <w:bCs/>
        </w:rPr>
        <w:t xml:space="preserve">                 </w:t>
      </w:r>
      <w:r w:rsidR="00915FD1">
        <w:rPr>
          <w:rFonts w:ascii="Times New Roman" w:hAnsi="Times New Roman"/>
          <w:bCs/>
        </w:rPr>
        <w:t xml:space="preserve">  </w:t>
      </w:r>
      <w:r w:rsidR="003A4844" w:rsidRPr="00915FD1">
        <w:rPr>
          <w:rFonts w:ascii="Times New Roman" w:hAnsi="Times New Roman"/>
          <w:bCs/>
        </w:rPr>
        <w:t xml:space="preserve">  </w:t>
      </w:r>
      <w:r w:rsidR="00A56DB9" w:rsidRPr="00915FD1">
        <w:rPr>
          <w:rFonts w:ascii="Times New Roman" w:hAnsi="Times New Roman"/>
          <w:bCs/>
        </w:rPr>
        <w:t>9</w:t>
      </w:r>
    </w:p>
    <w:p w:rsidR="00915FD1" w:rsidRPr="00915FD1" w:rsidRDefault="00915FD1" w:rsidP="0091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F2F2F"/>
          <w:shd w:val="clear" w:color="auto" w:fill="FFFFFF"/>
        </w:rPr>
      </w:pPr>
      <w:r w:rsidRPr="00176FBE">
        <w:rPr>
          <w:rFonts w:ascii="Times New Roman" w:hAnsi="Times New Roman"/>
          <w:b/>
          <w:bCs/>
          <w:color w:val="2F2F2F"/>
          <w:shd w:val="clear" w:color="auto" w:fill="FFFFFF"/>
        </w:rPr>
        <w:t>4.1. Charakteristika a ciele tematických oblastí výchovy</w:t>
      </w:r>
    </w:p>
    <w:p w:rsidR="003A4844" w:rsidRPr="00915FD1" w:rsidRDefault="00915FD1" w:rsidP="0091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F2F2F"/>
          <w:shd w:val="clear" w:color="auto" w:fill="FFFFFF"/>
        </w:rPr>
      </w:pPr>
      <w:r w:rsidRPr="00915FD1">
        <w:rPr>
          <w:rFonts w:ascii="Times New Roman" w:hAnsi="Times New Roman"/>
          <w:b/>
          <w:bCs/>
          <w:color w:val="2F2F2F"/>
          <w:shd w:val="clear" w:color="auto" w:fill="FFFFFF"/>
        </w:rPr>
        <w:t xml:space="preserve">    </w:t>
      </w:r>
      <w:r w:rsidR="00A47411" w:rsidRPr="00915FD1">
        <w:rPr>
          <w:rFonts w:ascii="Times New Roman" w:hAnsi="Times New Roman"/>
        </w:rPr>
        <w:t>4.</w:t>
      </w:r>
      <w:r w:rsidR="004223A0" w:rsidRPr="00915FD1">
        <w:rPr>
          <w:rFonts w:ascii="Times New Roman" w:hAnsi="Times New Roman"/>
        </w:rPr>
        <w:t>1</w:t>
      </w:r>
      <w:r w:rsidRPr="00915FD1">
        <w:rPr>
          <w:rFonts w:ascii="Times New Roman" w:hAnsi="Times New Roman"/>
        </w:rPr>
        <w:t>.1</w:t>
      </w:r>
      <w:r w:rsidR="00A47411" w:rsidRPr="00915FD1">
        <w:rPr>
          <w:rFonts w:ascii="Times New Roman" w:hAnsi="Times New Roman"/>
        </w:rPr>
        <w:t xml:space="preserve"> </w:t>
      </w:r>
      <w:r w:rsidRPr="00176FBE">
        <w:rPr>
          <w:rFonts w:ascii="Times New Roman" w:hAnsi="Times New Roman"/>
          <w:color w:val="2F2F2F"/>
          <w:shd w:val="clear" w:color="auto" w:fill="FFFFFF"/>
        </w:rPr>
        <w:t>Oblasť vzdelávacia</w:t>
      </w:r>
    </w:p>
    <w:p w:rsidR="00A47411" w:rsidRPr="00915FD1" w:rsidRDefault="00A47411" w:rsidP="0091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15FD1">
        <w:rPr>
          <w:rFonts w:ascii="Times New Roman" w:hAnsi="Times New Roman"/>
        </w:rPr>
        <w:t xml:space="preserve">    4.</w:t>
      </w:r>
      <w:r w:rsidR="00915FD1" w:rsidRPr="00915FD1">
        <w:rPr>
          <w:rFonts w:ascii="Times New Roman" w:hAnsi="Times New Roman"/>
        </w:rPr>
        <w:t>1.</w:t>
      </w:r>
      <w:r w:rsidR="004223A0" w:rsidRPr="00915FD1">
        <w:rPr>
          <w:rFonts w:ascii="Times New Roman" w:hAnsi="Times New Roman"/>
        </w:rPr>
        <w:t>2</w:t>
      </w:r>
      <w:r w:rsidRPr="00915FD1">
        <w:rPr>
          <w:rFonts w:ascii="Times New Roman" w:hAnsi="Times New Roman"/>
        </w:rPr>
        <w:t xml:space="preserve"> </w:t>
      </w:r>
      <w:r w:rsidR="00915FD1" w:rsidRPr="00176FBE">
        <w:rPr>
          <w:rFonts w:ascii="Times New Roman" w:hAnsi="Times New Roman"/>
          <w:color w:val="2F2F2F"/>
          <w:shd w:val="clear" w:color="auto" w:fill="FFFFFF"/>
        </w:rPr>
        <w:t>Oblasť spoločenská</w:t>
      </w:r>
    </w:p>
    <w:p w:rsidR="004223A0" w:rsidRPr="00915FD1" w:rsidRDefault="00A47411" w:rsidP="0091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15FD1">
        <w:rPr>
          <w:rFonts w:ascii="Times New Roman" w:hAnsi="Times New Roman"/>
        </w:rPr>
        <w:t xml:space="preserve">    4.</w:t>
      </w:r>
      <w:r w:rsidR="00915FD1" w:rsidRPr="00915FD1">
        <w:rPr>
          <w:rFonts w:ascii="Times New Roman" w:hAnsi="Times New Roman"/>
        </w:rPr>
        <w:t>1.</w:t>
      </w:r>
      <w:r w:rsidR="004223A0" w:rsidRPr="00915FD1">
        <w:rPr>
          <w:rFonts w:ascii="Times New Roman" w:hAnsi="Times New Roman"/>
        </w:rPr>
        <w:t>3</w:t>
      </w:r>
      <w:r w:rsidRPr="00915FD1">
        <w:rPr>
          <w:rFonts w:ascii="Times New Roman" w:hAnsi="Times New Roman"/>
        </w:rPr>
        <w:t xml:space="preserve"> </w:t>
      </w:r>
      <w:r w:rsidR="00915FD1" w:rsidRPr="00176FBE">
        <w:rPr>
          <w:rFonts w:ascii="Times New Roman" w:hAnsi="Times New Roman"/>
          <w:color w:val="2F2F2F"/>
          <w:shd w:val="clear" w:color="auto" w:fill="FFFFFF"/>
        </w:rPr>
        <w:t xml:space="preserve">Oblasť </w:t>
      </w:r>
      <w:proofErr w:type="spellStart"/>
      <w:r w:rsidR="00915FD1" w:rsidRPr="00176FBE">
        <w:rPr>
          <w:rFonts w:ascii="Times New Roman" w:hAnsi="Times New Roman"/>
          <w:color w:val="2F2F2F"/>
          <w:shd w:val="clear" w:color="auto" w:fill="FFFFFF"/>
        </w:rPr>
        <w:t>personalizačná</w:t>
      </w:r>
      <w:proofErr w:type="spellEnd"/>
      <w:r w:rsidR="004223A0" w:rsidRPr="00915FD1">
        <w:rPr>
          <w:rFonts w:ascii="Times New Roman" w:hAnsi="Times New Roman"/>
          <w:bCs/>
        </w:rPr>
        <w:t xml:space="preserve">    </w:t>
      </w:r>
    </w:p>
    <w:p w:rsidR="00915FD1" w:rsidRPr="00915FD1" w:rsidRDefault="00A47411" w:rsidP="00915FD1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/>
          <w:bCs/>
        </w:rPr>
        <w:t xml:space="preserve">5. Výchovný plán </w:t>
      </w:r>
      <w:r w:rsidR="00131C00" w:rsidRPr="00915FD1">
        <w:rPr>
          <w:rFonts w:ascii="Times New Roman" w:hAnsi="Times New Roman"/>
          <w:b/>
          <w:bCs/>
        </w:rPr>
        <w:t>S</w:t>
      </w:r>
      <w:r w:rsidR="00046FBD" w:rsidRPr="00915FD1">
        <w:rPr>
          <w:rFonts w:ascii="Times New Roman" w:hAnsi="Times New Roman"/>
          <w:b/>
          <w:bCs/>
        </w:rPr>
        <w:t>CVČ</w:t>
      </w:r>
      <w:r w:rsidRPr="00915FD1">
        <w:rPr>
          <w:rFonts w:ascii="Times New Roman" w:hAnsi="Times New Roman"/>
          <w:bCs/>
        </w:rPr>
        <w:t xml:space="preserve"> </w:t>
      </w:r>
      <w:r w:rsidR="00E31B28" w:rsidRPr="00915FD1">
        <w:rPr>
          <w:rFonts w:ascii="Times New Roman" w:hAnsi="Times New Roman"/>
          <w:bCs/>
        </w:rPr>
        <w:t xml:space="preserve"> </w:t>
      </w:r>
      <w:r w:rsidR="003A4844" w:rsidRPr="00915FD1">
        <w:rPr>
          <w:rFonts w:ascii="Times New Roman" w:hAnsi="Times New Roman"/>
          <w:bCs/>
        </w:rPr>
        <w:t xml:space="preserve"> </w:t>
      </w:r>
      <w:r w:rsidR="00915FD1">
        <w:rPr>
          <w:rFonts w:ascii="Times New Roman" w:hAnsi="Times New Roman"/>
          <w:bCs/>
        </w:rPr>
        <w:t xml:space="preserve">                                                                               </w:t>
      </w:r>
      <w:r w:rsidR="00915FD1" w:rsidRPr="00915FD1">
        <w:rPr>
          <w:rFonts w:ascii="Times New Roman" w:hAnsi="Times New Roman"/>
          <w:bCs/>
        </w:rPr>
        <w:t>12</w:t>
      </w:r>
    </w:p>
    <w:p w:rsidR="00915FD1" w:rsidRPr="00915FD1" w:rsidRDefault="00915FD1" w:rsidP="003A4844">
      <w:pPr>
        <w:tabs>
          <w:tab w:val="righ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5.1 </w:t>
      </w:r>
      <w:r w:rsidRPr="00176FBE">
        <w:rPr>
          <w:rFonts w:ascii="Times New Roman" w:hAnsi="Times New Roman"/>
          <w:bCs/>
        </w:rPr>
        <w:t>Spoločenskovedná  oblasť</w:t>
      </w:r>
      <w:r w:rsidR="003A4844" w:rsidRPr="00915FD1">
        <w:rPr>
          <w:rFonts w:ascii="Times New Roman" w:hAnsi="Times New Roman"/>
          <w:bCs/>
        </w:rPr>
        <w:t xml:space="preserve">                                                     </w:t>
      </w:r>
      <w:r w:rsidR="00B4483E" w:rsidRPr="00915FD1">
        <w:rPr>
          <w:rFonts w:ascii="Times New Roman" w:hAnsi="Times New Roman"/>
          <w:bCs/>
        </w:rPr>
        <w:t xml:space="preserve">                            </w:t>
      </w:r>
      <w:r w:rsidR="003A4844" w:rsidRPr="00915FD1">
        <w:rPr>
          <w:rFonts w:ascii="Times New Roman" w:hAnsi="Times New Roman"/>
          <w:bCs/>
        </w:rPr>
        <w:tab/>
      </w:r>
      <w:r w:rsidR="003A4844" w:rsidRPr="00915FD1">
        <w:rPr>
          <w:rFonts w:ascii="Times New Roman" w:hAnsi="Times New Roman"/>
          <w:bCs/>
        </w:rPr>
        <w:tab/>
      </w:r>
      <w:r w:rsidRPr="00915FD1">
        <w:rPr>
          <w:rFonts w:ascii="Times New Roman" w:hAnsi="Times New Roman"/>
          <w:bCs/>
        </w:rPr>
        <w:t xml:space="preserve">       </w:t>
      </w:r>
    </w:p>
    <w:p w:rsidR="00915FD1" w:rsidRPr="00915FD1" w:rsidRDefault="00915FD1" w:rsidP="003A4844">
      <w:pPr>
        <w:tabs>
          <w:tab w:val="righ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</w:t>
      </w:r>
      <w:r w:rsidRPr="00176FBE">
        <w:rPr>
          <w:rFonts w:ascii="Times New Roman" w:hAnsi="Times New Roman"/>
          <w:bCs/>
        </w:rPr>
        <w:t>5.2. Turistická a branná oblasť</w:t>
      </w:r>
    </w:p>
    <w:p w:rsidR="00915FD1" w:rsidRPr="00915FD1" w:rsidRDefault="00915FD1" w:rsidP="0091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</w:t>
      </w:r>
      <w:r w:rsidRPr="00176FBE">
        <w:rPr>
          <w:rFonts w:ascii="Times New Roman" w:hAnsi="Times New Roman"/>
          <w:bCs/>
        </w:rPr>
        <w:t>5.3.  Estetická a  kultúrna oblasť</w:t>
      </w:r>
    </w:p>
    <w:p w:rsidR="00915FD1" w:rsidRPr="00176FBE" w:rsidRDefault="00915FD1" w:rsidP="0091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Cs/>
        </w:rPr>
        <w:t xml:space="preserve">    </w:t>
      </w:r>
      <w:r w:rsidRPr="00176FBE">
        <w:rPr>
          <w:rFonts w:ascii="Times New Roman" w:hAnsi="Times New Roman"/>
          <w:bCs/>
        </w:rPr>
        <w:t xml:space="preserve">5.4.  Telovýchovná oblasť </w:t>
      </w:r>
    </w:p>
    <w:p w:rsidR="003A4844" w:rsidRPr="00915FD1" w:rsidRDefault="00915FD1" w:rsidP="0091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15FD1">
        <w:rPr>
          <w:rFonts w:ascii="Times New Roman" w:hAnsi="Times New Roman"/>
          <w:b/>
        </w:rPr>
        <w:t xml:space="preserve">    </w:t>
      </w:r>
      <w:r w:rsidRPr="00176FBE">
        <w:rPr>
          <w:rFonts w:ascii="Times New Roman" w:hAnsi="Times New Roman"/>
          <w:bCs/>
        </w:rPr>
        <w:t>5.5. Jazyková oblasť</w:t>
      </w:r>
      <w:r w:rsidR="003A4844" w:rsidRPr="00915FD1">
        <w:rPr>
          <w:rFonts w:ascii="Times New Roman" w:hAnsi="Times New Roman"/>
          <w:bCs/>
        </w:rPr>
        <w:tab/>
      </w:r>
      <w:r w:rsidR="008677A1" w:rsidRPr="00915FD1">
        <w:rPr>
          <w:rFonts w:ascii="Times New Roman" w:hAnsi="Times New Roman"/>
          <w:bCs/>
        </w:rPr>
        <w:tab/>
      </w:r>
    </w:p>
    <w:p w:rsidR="00915FD1" w:rsidRPr="00915FD1" w:rsidRDefault="00A47411" w:rsidP="00915F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5FD1">
        <w:rPr>
          <w:rFonts w:ascii="Times New Roman" w:hAnsi="Times New Roman"/>
          <w:b/>
          <w:bCs/>
        </w:rPr>
        <w:t>6</w:t>
      </w:r>
      <w:r w:rsidR="00915FD1" w:rsidRPr="00915FD1">
        <w:rPr>
          <w:rFonts w:ascii="Times New Roman" w:hAnsi="Times New Roman"/>
          <w:b/>
          <w:bCs/>
          <w:shd w:val="clear" w:color="auto" w:fill="FFFFFF" w:themeFill="background1"/>
        </w:rPr>
        <w:t xml:space="preserve">. </w:t>
      </w:r>
      <w:r w:rsidR="00915FD1" w:rsidRPr="00915FD1">
        <w:rPr>
          <w:rFonts w:ascii="Times New Roman" w:hAnsi="Times New Roman"/>
          <w:b/>
          <w:shd w:val="clear" w:color="auto" w:fill="FFFFFF" w:themeFill="background1"/>
        </w:rPr>
        <w:t xml:space="preserve">Výchovný plán SCVČ                                                                     </w:t>
      </w:r>
      <w:r w:rsidR="00915FD1">
        <w:rPr>
          <w:rFonts w:ascii="Times New Roman" w:hAnsi="Times New Roman"/>
          <w:b/>
          <w:shd w:val="clear" w:color="auto" w:fill="FFFFFF" w:themeFill="background1"/>
        </w:rPr>
        <w:t xml:space="preserve">         </w:t>
      </w:r>
      <w:r w:rsidR="00915FD1" w:rsidRPr="00915FD1">
        <w:rPr>
          <w:rFonts w:ascii="Times New Roman" w:hAnsi="Times New Roman"/>
          <w:b/>
          <w:shd w:val="clear" w:color="auto" w:fill="FFFFFF" w:themeFill="background1"/>
        </w:rPr>
        <w:t xml:space="preserve">  </w:t>
      </w:r>
      <w:r w:rsidR="00915FD1">
        <w:rPr>
          <w:rFonts w:ascii="Times New Roman" w:hAnsi="Times New Roman"/>
          <w:b/>
          <w:shd w:val="clear" w:color="auto" w:fill="FFFFFF" w:themeFill="background1"/>
        </w:rPr>
        <w:t xml:space="preserve"> </w:t>
      </w:r>
      <w:r w:rsidR="00915FD1" w:rsidRPr="00915FD1">
        <w:rPr>
          <w:rFonts w:ascii="Times New Roman" w:hAnsi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915FD1" w:rsidRPr="00915FD1">
        <w:rPr>
          <w:rFonts w:ascii="Times New Roman" w:hAnsi="Times New Roman"/>
          <w:bCs/>
          <w:sz w:val="20"/>
          <w:szCs w:val="20"/>
          <w:shd w:val="clear" w:color="auto" w:fill="FFFFFF" w:themeFill="background1"/>
        </w:rPr>
        <w:t xml:space="preserve"> </w:t>
      </w:r>
      <w:r w:rsidR="00915FD1" w:rsidRPr="00915FD1">
        <w:rPr>
          <w:rFonts w:ascii="Times New Roman" w:hAnsi="Times New Roman"/>
          <w:bCs/>
          <w:shd w:val="clear" w:color="auto" w:fill="FFFFFF" w:themeFill="background1"/>
        </w:rPr>
        <w:t>14</w:t>
      </w:r>
    </w:p>
    <w:p w:rsidR="00A47411" w:rsidRPr="00300BCD" w:rsidRDefault="00915FD1" w:rsidP="00915FD1">
      <w:pPr>
        <w:tabs>
          <w:tab w:val="left" w:pos="6750"/>
          <w:tab w:val="righ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7</w:t>
      </w:r>
      <w:r w:rsidR="00A47411" w:rsidRPr="00300BCD">
        <w:rPr>
          <w:rFonts w:ascii="Times New Roman" w:hAnsi="Times New Roman"/>
          <w:b/>
          <w:bCs/>
        </w:rPr>
        <w:t xml:space="preserve">. Výchovné štandardy </w:t>
      </w:r>
      <w:r w:rsidR="00131C00">
        <w:rPr>
          <w:rFonts w:ascii="Times New Roman" w:hAnsi="Times New Roman"/>
          <w:b/>
          <w:bCs/>
        </w:rPr>
        <w:t>S</w:t>
      </w:r>
      <w:r w:rsidR="00046FBD">
        <w:rPr>
          <w:rFonts w:ascii="Times New Roman" w:hAnsi="Times New Roman"/>
          <w:b/>
          <w:bCs/>
        </w:rPr>
        <w:t>CVČ</w:t>
      </w:r>
      <w:r w:rsidR="00A47411" w:rsidRPr="00300BCD">
        <w:rPr>
          <w:rFonts w:ascii="Times New Roman" w:hAnsi="Times New Roman"/>
          <w:bCs/>
        </w:rPr>
        <w:t xml:space="preserve"> </w:t>
      </w:r>
      <w:r w:rsidR="003A4844">
        <w:rPr>
          <w:rFonts w:ascii="Times New Roman" w:hAnsi="Times New Roman"/>
          <w:bCs/>
        </w:rPr>
        <w:t xml:space="preserve"> </w:t>
      </w:r>
      <w:r w:rsidR="0055200E"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 xml:space="preserve">                                                                 15</w:t>
      </w:r>
      <w:r>
        <w:rPr>
          <w:rFonts w:ascii="Times New Roman" w:hAnsi="Times New Roman"/>
          <w:bCs/>
        </w:rPr>
        <w:tab/>
      </w:r>
      <w:r w:rsidR="00B4483E">
        <w:rPr>
          <w:rFonts w:ascii="Times New Roman" w:hAnsi="Times New Roman"/>
          <w:bCs/>
        </w:rPr>
        <w:t xml:space="preserve">    </w:t>
      </w:r>
      <w:r w:rsidR="003A4844">
        <w:rPr>
          <w:rFonts w:ascii="Times New Roman" w:hAnsi="Times New Roman"/>
          <w:bCs/>
        </w:rPr>
        <w:t xml:space="preserve">                            </w:t>
      </w:r>
      <w:r w:rsidR="00B4483E">
        <w:rPr>
          <w:rFonts w:ascii="Times New Roman" w:hAnsi="Times New Roman"/>
          <w:bCs/>
        </w:rPr>
        <w:t xml:space="preserve">                     </w:t>
      </w:r>
    </w:p>
    <w:p w:rsidR="003A4844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00BCD"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7</w:t>
      </w:r>
      <w:r w:rsidR="003C4880" w:rsidRPr="00300BCD">
        <w:rPr>
          <w:rFonts w:ascii="Times New Roman" w:hAnsi="Times New Roman"/>
          <w:bCs/>
        </w:rPr>
        <w:t>.</w:t>
      </w:r>
      <w:r w:rsidR="003C4880">
        <w:rPr>
          <w:rFonts w:ascii="Times New Roman" w:hAnsi="Times New Roman"/>
          <w:bCs/>
        </w:rPr>
        <w:t>1</w:t>
      </w:r>
      <w:r w:rsidR="003C4880" w:rsidRPr="00300BCD">
        <w:rPr>
          <w:rFonts w:ascii="Times New Roman" w:hAnsi="Times New Roman"/>
          <w:bCs/>
        </w:rPr>
        <w:t xml:space="preserve"> Spoločenskovedná oblasť </w:t>
      </w:r>
    </w:p>
    <w:p w:rsidR="003A4844" w:rsidRDefault="003C4880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00BCD"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7</w:t>
      </w:r>
      <w:r w:rsidRPr="00300BC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2</w:t>
      </w:r>
      <w:r w:rsidRPr="00300BCD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Turisticko</w:t>
      </w:r>
      <w:proofErr w:type="spellEnd"/>
      <w:r>
        <w:rPr>
          <w:rFonts w:ascii="Times New Roman" w:hAnsi="Times New Roman"/>
          <w:bCs/>
        </w:rPr>
        <w:t xml:space="preserve"> branná </w:t>
      </w:r>
      <w:r w:rsidRPr="00300BCD">
        <w:rPr>
          <w:rFonts w:ascii="Times New Roman" w:hAnsi="Times New Roman"/>
          <w:bCs/>
        </w:rPr>
        <w:t xml:space="preserve"> oblasť </w:t>
      </w:r>
    </w:p>
    <w:p w:rsidR="003C4880" w:rsidRPr="00300BCD" w:rsidRDefault="003C4880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00BCD"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7</w:t>
      </w:r>
      <w:r w:rsidRPr="00300BC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3</w:t>
      </w:r>
      <w:r w:rsidRPr="00300BCD">
        <w:rPr>
          <w:rFonts w:ascii="Times New Roman" w:hAnsi="Times New Roman"/>
          <w:bCs/>
        </w:rPr>
        <w:t xml:space="preserve"> Estetická a kultúrna oblasť </w:t>
      </w:r>
    </w:p>
    <w:p w:rsidR="003C4880" w:rsidRDefault="003C4880" w:rsidP="008677A1">
      <w:pPr>
        <w:tabs>
          <w:tab w:val="left" w:leader="dot" w:pos="7371"/>
          <w:tab w:val="center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.4 Telovýchovná a športová</w:t>
      </w:r>
      <w:r w:rsidRPr="00300BCD">
        <w:rPr>
          <w:rFonts w:ascii="Times New Roman" w:hAnsi="Times New Roman"/>
          <w:bCs/>
        </w:rPr>
        <w:t xml:space="preserve"> oblasť </w:t>
      </w:r>
    </w:p>
    <w:p w:rsidR="003C4880" w:rsidRPr="00300BCD" w:rsidRDefault="003C4880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.5 Jazyková oblasť </w:t>
      </w:r>
    </w:p>
    <w:p w:rsidR="00A47411" w:rsidRPr="00300BCD" w:rsidRDefault="00915FD1" w:rsidP="00B4483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8</w:t>
      </w:r>
      <w:r w:rsidR="00A47411" w:rsidRPr="00300BCD">
        <w:rPr>
          <w:rFonts w:ascii="Times New Roman" w:hAnsi="Times New Roman"/>
          <w:b/>
          <w:bCs/>
        </w:rPr>
        <w:t xml:space="preserve">. Výchovné osnovy </w:t>
      </w:r>
      <w:r w:rsidR="00131C00">
        <w:rPr>
          <w:rFonts w:ascii="Times New Roman" w:hAnsi="Times New Roman"/>
          <w:b/>
          <w:bCs/>
        </w:rPr>
        <w:t>S</w:t>
      </w:r>
      <w:r w:rsidR="00046FBD">
        <w:rPr>
          <w:rFonts w:ascii="Times New Roman" w:hAnsi="Times New Roman"/>
          <w:b/>
          <w:bCs/>
        </w:rPr>
        <w:t>CVČ</w:t>
      </w:r>
      <w:r w:rsidR="00B4483E">
        <w:rPr>
          <w:rFonts w:ascii="Times New Roman" w:hAnsi="Times New Roman"/>
          <w:b/>
          <w:bCs/>
        </w:rPr>
        <w:t xml:space="preserve">                                                         </w:t>
      </w:r>
      <w:r w:rsidR="00B4483E">
        <w:rPr>
          <w:rFonts w:ascii="Times New Roman" w:hAnsi="Times New Roman"/>
          <w:bCs/>
        </w:rPr>
        <w:t xml:space="preserve">                    </w:t>
      </w:r>
      <w:r>
        <w:rPr>
          <w:rFonts w:ascii="Times New Roman" w:hAnsi="Times New Roman"/>
          <w:bCs/>
        </w:rPr>
        <w:t xml:space="preserve">  </w:t>
      </w:r>
      <w:r w:rsidR="00B4483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7</w:t>
      </w:r>
    </w:p>
    <w:p w:rsidR="003A4844" w:rsidRDefault="00A47411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00BCD"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8</w:t>
      </w:r>
      <w:r w:rsidR="006532BD" w:rsidRPr="00300BCD">
        <w:rPr>
          <w:rFonts w:ascii="Times New Roman" w:hAnsi="Times New Roman"/>
          <w:bCs/>
        </w:rPr>
        <w:t>.</w:t>
      </w:r>
      <w:r w:rsidR="006532BD">
        <w:rPr>
          <w:rFonts w:ascii="Times New Roman" w:hAnsi="Times New Roman"/>
          <w:bCs/>
        </w:rPr>
        <w:t>1</w:t>
      </w:r>
      <w:r w:rsidR="006532BD" w:rsidRPr="00300BCD">
        <w:rPr>
          <w:rFonts w:ascii="Times New Roman" w:hAnsi="Times New Roman"/>
          <w:bCs/>
        </w:rPr>
        <w:t xml:space="preserve"> Spoločenskovedná oblasť </w:t>
      </w:r>
    </w:p>
    <w:p w:rsidR="006532BD" w:rsidRPr="00300BCD" w:rsidRDefault="006532BD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00BCD"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8</w:t>
      </w:r>
      <w:r w:rsidRPr="00300BC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2</w:t>
      </w:r>
      <w:r w:rsidRPr="00300BCD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Turisticko</w:t>
      </w:r>
      <w:proofErr w:type="spellEnd"/>
      <w:r>
        <w:rPr>
          <w:rFonts w:ascii="Times New Roman" w:hAnsi="Times New Roman"/>
          <w:bCs/>
        </w:rPr>
        <w:t xml:space="preserve"> branná </w:t>
      </w:r>
      <w:r w:rsidRPr="00300BCD">
        <w:rPr>
          <w:rFonts w:ascii="Times New Roman" w:hAnsi="Times New Roman"/>
          <w:bCs/>
        </w:rPr>
        <w:t xml:space="preserve"> oblasť </w:t>
      </w:r>
    </w:p>
    <w:p w:rsidR="003A4844" w:rsidRDefault="006532BD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00BCD"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8</w:t>
      </w:r>
      <w:r w:rsidRPr="00300BC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3</w:t>
      </w:r>
      <w:r w:rsidRPr="00300BCD">
        <w:rPr>
          <w:rFonts w:ascii="Times New Roman" w:hAnsi="Times New Roman"/>
          <w:bCs/>
        </w:rPr>
        <w:t xml:space="preserve"> Estetická a kultúrna oblasť </w:t>
      </w:r>
    </w:p>
    <w:p w:rsidR="006532BD" w:rsidRDefault="006532BD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>.4 Telovýchovná a športová</w:t>
      </w:r>
      <w:r w:rsidRPr="00300BCD">
        <w:rPr>
          <w:rFonts w:ascii="Times New Roman" w:hAnsi="Times New Roman"/>
          <w:bCs/>
        </w:rPr>
        <w:t xml:space="preserve"> oblasť </w:t>
      </w:r>
    </w:p>
    <w:p w:rsidR="0014002B" w:rsidRPr="00300BCD" w:rsidRDefault="006532BD" w:rsidP="0086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 w:rsidR="00915FD1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 xml:space="preserve">.5 Jazyková oblasť </w:t>
      </w:r>
    </w:p>
    <w:p w:rsidR="003A4844" w:rsidRPr="003A4844" w:rsidRDefault="00915FD1" w:rsidP="00B4483E">
      <w:pPr>
        <w:tabs>
          <w:tab w:val="left" w:pos="1860"/>
          <w:tab w:val="left" w:pos="69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9</w:t>
      </w:r>
      <w:r w:rsidR="00860E87" w:rsidRPr="00300BCD">
        <w:rPr>
          <w:rFonts w:ascii="Times New Roman" w:hAnsi="Times New Roman"/>
          <w:b/>
          <w:bCs/>
        </w:rPr>
        <w:t xml:space="preserve">.  </w:t>
      </w:r>
      <w:r w:rsidR="006475CA" w:rsidRPr="00300BCD">
        <w:rPr>
          <w:rFonts w:ascii="Times New Roman" w:hAnsi="Times New Roman"/>
          <w:b/>
          <w:bCs/>
        </w:rPr>
        <w:t>Personálne zabezpečenie</w:t>
      </w:r>
      <w:r w:rsidR="003A4844">
        <w:rPr>
          <w:rFonts w:ascii="Times New Roman" w:hAnsi="Times New Roman"/>
          <w:b/>
          <w:bCs/>
        </w:rPr>
        <w:t xml:space="preserve">                                              </w:t>
      </w:r>
      <w:r w:rsidR="00B4483E">
        <w:rPr>
          <w:rFonts w:ascii="Times New Roman" w:hAnsi="Times New Roman"/>
          <w:b/>
          <w:bCs/>
        </w:rPr>
        <w:t xml:space="preserve">                               </w:t>
      </w:r>
      <w:r w:rsidR="003A4844">
        <w:rPr>
          <w:rFonts w:ascii="Times New Roman" w:hAnsi="Times New Roman"/>
          <w:b/>
          <w:bCs/>
        </w:rPr>
        <w:t xml:space="preserve"> </w:t>
      </w:r>
      <w:r w:rsidR="009A7920">
        <w:rPr>
          <w:rFonts w:ascii="Times New Roman" w:hAnsi="Times New Roman"/>
          <w:bCs/>
        </w:rPr>
        <w:t>19</w:t>
      </w:r>
    </w:p>
    <w:p w:rsidR="006475CA" w:rsidRPr="00300BCD" w:rsidRDefault="00915FD1" w:rsidP="00B4483E">
      <w:pPr>
        <w:tabs>
          <w:tab w:val="left" w:pos="1860"/>
          <w:tab w:val="left" w:pos="69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10</w:t>
      </w:r>
      <w:r w:rsidR="006475CA" w:rsidRPr="00300BCD">
        <w:rPr>
          <w:rFonts w:ascii="Times New Roman" w:hAnsi="Times New Roman"/>
          <w:b/>
        </w:rPr>
        <w:t xml:space="preserve">. </w:t>
      </w:r>
      <w:r w:rsidR="00A47411" w:rsidRPr="00300BCD">
        <w:rPr>
          <w:rFonts w:ascii="Times New Roman" w:hAnsi="Times New Roman"/>
          <w:b/>
        </w:rPr>
        <w:t xml:space="preserve"> </w:t>
      </w:r>
      <w:r w:rsidR="006475CA" w:rsidRPr="00300BCD">
        <w:rPr>
          <w:rFonts w:ascii="Times New Roman" w:hAnsi="Times New Roman"/>
          <w:b/>
        </w:rPr>
        <w:t xml:space="preserve">Podmienky na zaistenie bezpečnosti a ochrany zdravia pri výchove </w:t>
      </w:r>
      <w:r w:rsidR="003A4844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20</w:t>
      </w:r>
    </w:p>
    <w:p w:rsidR="006475CA" w:rsidRPr="003A4844" w:rsidRDefault="006475CA" w:rsidP="008677A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  <w:r w:rsidRPr="00300BCD">
        <w:rPr>
          <w:rFonts w:ascii="Times New Roman" w:hAnsi="Times New Roman"/>
          <w:b/>
        </w:rPr>
        <w:t>1</w:t>
      </w:r>
      <w:r w:rsidR="00915FD1">
        <w:rPr>
          <w:rFonts w:ascii="Times New Roman" w:hAnsi="Times New Roman"/>
          <w:b/>
        </w:rPr>
        <w:t>1</w:t>
      </w:r>
      <w:r w:rsidRPr="00300BCD">
        <w:rPr>
          <w:rFonts w:ascii="Times New Roman" w:hAnsi="Times New Roman"/>
          <w:b/>
        </w:rPr>
        <w:t xml:space="preserve">. Vnútorný systém kontroly a hodnotenia detí a žiakov </w:t>
      </w:r>
      <w:r w:rsidR="00B4483E">
        <w:rPr>
          <w:rFonts w:ascii="Times New Roman" w:hAnsi="Times New Roman"/>
          <w:b/>
        </w:rPr>
        <w:t xml:space="preserve">                           </w:t>
      </w:r>
      <w:r w:rsidR="00915FD1" w:rsidRPr="009A7920">
        <w:rPr>
          <w:rFonts w:ascii="Times New Roman" w:hAnsi="Times New Roman"/>
          <w:bCs/>
        </w:rPr>
        <w:t>2</w:t>
      </w:r>
      <w:r w:rsidR="009A7920" w:rsidRPr="009A7920">
        <w:rPr>
          <w:rFonts w:ascii="Times New Roman" w:hAnsi="Times New Roman"/>
          <w:bCs/>
        </w:rPr>
        <w:t>0</w:t>
      </w:r>
    </w:p>
    <w:p w:rsidR="006475CA" w:rsidRDefault="00300BCD" w:rsidP="00B4483E">
      <w:pPr>
        <w:tabs>
          <w:tab w:val="left" w:pos="6946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  <w:r w:rsidRPr="00300BCD">
        <w:rPr>
          <w:rFonts w:ascii="Times New Roman" w:hAnsi="Times New Roman"/>
          <w:b/>
        </w:rPr>
        <w:t>1</w:t>
      </w:r>
      <w:r w:rsidR="00915FD1">
        <w:rPr>
          <w:rFonts w:ascii="Times New Roman" w:hAnsi="Times New Roman"/>
          <w:b/>
        </w:rPr>
        <w:t>2</w:t>
      </w:r>
      <w:r w:rsidRPr="00300BCD">
        <w:rPr>
          <w:rFonts w:ascii="Times New Roman" w:hAnsi="Times New Roman"/>
          <w:b/>
        </w:rPr>
        <w:t>. Vnútorný systém kontroly a hodnotenia</w:t>
      </w:r>
      <w:r>
        <w:rPr>
          <w:rFonts w:ascii="Times New Roman" w:hAnsi="Times New Roman"/>
          <w:b/>
        </w:rPr>
        <w:t xml:space="preserve"> zamestnancov </w:t>
      </w:r>
      <w:r w:rsidR="00131C00">
        <w:rPr>
          <w:rFonts w:ascii="Times New Roman" w:hAnsi="Times New Roman"/>
          <w:b/>
        </w:rPr>
        <w:t>S</w:t>
      </w:r>
      <w:r w:rsidR="00046FBD">
        <w:rPr>
          <w:rFonts w:ascii="Times New Roman" w:hAnsi="Times New Roman"/>
          <w:b/>
        </w:rPr>
        <w:t>CVČ</w:t>
      </w:r>
      <w:r>
        <w:rPr>
          <w:rFonts w:ascii="Times New Roman" w:hAnsi="Times New Roman"/>
          <w:b/>
        </w:rPr>
        <w:t xml:space="preserve"> </w:t>
      </w:r>
      <w:r w:rsidR="00B4483E">
        <w:rPr>
          <w:rFonts w:ascii="Times New Roman" w:hAnsi="Times New Roman"/>
        </w:rPr>
        <w:t xml:space="preserve">             </w:t>
      </w:r>
      <w:r w:rsidR="00915FD1">
        <w:rPr>
          <w:rFonts w:ascii="Times New Roman" w:hAnsi="Times New Roman"/>
        </w:rPr>
        <w:t>21</w:t>
      </w:r>
    </w:p>
    <w:p w:rsidR="008E1F4B" w:rsidRPr="00300BCD" w:rsidRDefault="00300BCD" w:rsidP="009A7920">
      <w:pPr>
        <w:tabs>
          <w:tab w:val="left" w:pos="694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00BCD">
        <w:rPr>
          <w:rFonts w:ascii="Times New Roman" w:hAnsi="Times New Roman"/>
          <w:b/>
        </w:rPr>
        <w:t>1</w:t>
      </w:r>
      <w:r w:rsidR="00915FD1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. Požiadavky na </w:t>
      </w:r>
      <w:r w:rsidR="00B4483E">
        <w:rPr>
          <w:rFonts w:ascii="Times New Roman" w:hAnsi="Times New Roman"/>
          <w:b/>
        </w:rPr>
        <w:t xml:space="preserve">profesijný rozvoj </w:t>
      </w:r>
      <w:r>
        <w:rPr>
          <w:rFonts w:ascii="Times New Roman" w:hAnsi="Times New Roman"/>
          <w:b/>
        </w:rPr>
        <w:t xml:space="preserve">pedagogických zamestnancov  </w:t>
      </w:r>
      <w:r w:rsidR="003A4844">
        <w:rPr>
          <w:rFonts w:ascii="Times New Roman" w:hAnsi="Times New Roman"/>
          <w:b/>
        </w:rPr>
        <w:t xml:space="preserve">   </w:t>
      </w:r>
      <w:r w:rsidR="00B4483E">
        <w:rPr>
          <w:rFonts w:ascii="Times New Roman" w:hAnsi="Times New Roman"/>
          <w:b/>
        </w:rPr>
        <w:t xml:space="preserve">       </w:t>
      </w:r>
      <w:r w:rsidRPr="00300BCD">
        <w:rPr>
          <w:rFonts w:ascii="Times New Roman" w:hAnsi="Times New Roman"/>
        </w:rPr>
        <w:t>2</w:t>
      </w:r>
      <w:r w:rsidR="00915FD1">
        <w:rPr>
          <w:rFonts w:ascii="Times New Roman" w:hAnsi="Times New Roman"/>
        </w:rPr>
        <w:t>2</w:t>
      </w:r>
    </w:p>
    <w:p w:rsidR="00A47411" w:rsidRPr="00A11BDD" w:rsidRDefault="00A47411" w:rsidP="005E7F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D3294D">
        <w:rPr>
          <w:rFonts w:ascii="Times New Roman" w:hAnsi="Times New Roman"/>
          <w:sz w:val="24"/>
          <w:szCs w:val="24"/>
        </w:rPr>
        <w:t>Súkromné</w:t>
      </w:r>
      <w:r w:rsidR="00046FBD">
        <w:rPr>
          <w:rFonts w:ascii="Times New Roman" w:hAnsi="Times New Roman"/>
          <w:sz w:val="24"/>
          <w:szCs w:val="24"/>
        </w:rPr>
        <w:t xml:space="preserve"> školské</w:t>
      </w:r>
      <w:r w:rsidR="00D3294D">
        <w:rPr>
          <w:rFonts w:ascii="Times New Roman" w:hAnsi="Times New Roman"/>
          <w:sz w:val="24"/>
          <w:szCs w:val="24"/>
        </w:rPr>
        <w:t xml:space="preserve"> c</w:t>
      </w:r>
      <w:r w:rsidRPr="00A11BDD">
        <w:rPr>
          <w:rFonts w:ascii="Times New Roman" w:hAnsi="Times New Roman"/>
          <w:sz w:val="24"/>
          <w:szCs w:val="24"/>
        </w:rPr>
        <w:t xml:space="preserve">entrum voľného času zabezpečuje podľa výchovného programu školského zariadenia výchovno-vzdelávaciu, záujmovú a rekreačnú činnosť detí, rodičov a iných osôb vo voľnom čase. </w:t>
      </w:r>
    </w:p>
    <w:p w:rsidR="00A47411" w:rsidRPr="00A11BDD" w:rsidRDefault="00A47411" w:rsidP="005E7F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 xml:space="preserve">              </w:t>
      </w:r>
      <w:r w:rsidR="00D3294D">
        <w:rPr>
          <w:rFonts w:ascii="Times New Roman" w:hAnsi="Times New Roman"/>
          <w:sz w:val="24"/>
          <w:szCs w:val="24"/>
        </w:rPr>
        <w:t>Súkromné</w:t>
      </w:r>
      <w:r w:rsidR="00046FBD">
        <w:rPr>
          <w:rFonts w:ascii="Times New Roman" w:hAnsi="Times New Roman"/>
          <w:sz w:val="24"/>
          <w:szCs w:val="24"/>
        </w:rPr>
        <w:t xml:space="preserve"> školské</w:t>
      </w:r>
      <w:r w:rsidR="00D3294D">
        <w:rPr>
          <w:rFonts w:ascii="Times New Roman" w:hAnsi="Times New Roman"/>
          <w:sz w:val="24"/>
          <w:szCs w:val="24"/>
        </w:rPr>
        <w:t xml:space="preserve"> c</w:t>
      </w:r>
      <w:r w:rsidRPr="00A11BDD">
        <w:rPr>
          <w:rFonts w:ascii="Times New Roman" w:hAnsi="Times New Roman"/>
          <w:sz w:val="24"/>
          <w:szCs w:val="24"/>
        </w:rPr>
        <w:t xml:space="preserve">entrum voľného času usmerňuje rozvoj záujmov detí a ostatných zúčastnených osôb, utvára podmienky na rozvíjanie a zdokonaľovanie ich praktických zručností, podieľa sa na formovaní návykov, užitočného využívania ich voľného času a zabezpečuje podľa potrieb súťaže detí. </w:t>
      </w:r>
    </w:p>
    <w:p w:rsidR="00A47411" w:rsidRPr="00A11BDD" w:rsidRDefault="00A47411" w:rsidP="005E7F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 xml:space="preserve">              </w:t>
      </w:r>
      <w:r w:rsidR="00046FBD">
        <w:rPr>
          <w:rFonts w:ascii="Times New Roman" w:hAnsi="Times New Roman"/>
          <w:sz w:val="24"/>
          <w:szCs w:val="24"/>
        </w:rPr>
        <w:t xml:space="preserve">Súkromné školské centrum voľného </w:t>
      </w:r>
      <w:r w:rsidRPr="00A11BDD">
        <w:rPr>
          <w:rFonts w:ascii="Times New Roman" w:hAnsi="Times New Roman"/>
          <w:sz w:val="24"/>
          <w:szCs w:val="24"/>
        </w:rPr>
        <w:t xml:space="preserve"> času môže poskytovať metodickú a odbornú pomoc v oblasti práce s deťmi v ich voľnom čase, školám a školským zariadeniam, občianskym združeniam vykonávajúcim činnosť zameranú na deti, ďalším právnickým osobám alebo fyzickým osobám, ktoré o ňu požiadajú.</w:t>
      </w:r>
    </w:p>
    <w:p w:rsidR="005A3608" w:rsidRDefault="00A47411" w:rsidP="005A36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 xml:space="preserve">             </w:t>
      </w:r>
      <w:r w:rsidR="00046FBD">
        <w:rPr>
          <w:rFonts w:ascii="Times New Roman" w:hAnsi="Times New Roman"/>
          <w:sz w:val="24"/>
          <w:szCs w:val="24"/>
        </w:rPr>
        <w:t xml:space="preserve">Súkromné školské centrum voľného </w:t>
      </w:r>
      <w:r w:rsidRPr="00A11BDD">
        <w:rPr>
          <w:rFonts w:ascii="Times New Roman" w:hAnsi="Times New Roman"/>
          <w:sz w:val="24"/>
          <w:szCs w:val="24"/>
        </w:rPr>
        <w:t xml:space="preserve"> času sa zriaďuje ako zariadenie s celoročnou prevádzkou a  spravidla sa člení podľa záujmových oblastí na oddelenia a na záujmové útvary. </w:t>
      </w:r>
    </w:p>
    <w:p w:rsidR="005A3608" w:rsidRDefault="005A3608" w:rsidP="005A36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351ED" w:rsidRPr="005A3608" w:rsidRDefault="00A47411" w:rsidP="005A36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BF2101">
        <w:rPr>
          <w:rFonts w:ascii="Times New Roman" w:hAnsi="Times New Roman"/>
          <w:b/>
          <w:bCs/>
          <w:sz w:val="32"/>
          <w:szCs w:val="32"/>
        </w:rPr>
        <w:t xml:space="preserve">1. Charakteristika </w:t>
      </w:r>
      <w:r w:rsidR="00D3294D" w:rsidRPr="00BF2101">
        <w:rPr>
          <w:rFonts w:ascii="Times New Roman" w:hAnsi="Times New Roman"/>
          <w:b/>
          <w:bCs/>
          <w:sz w:val="32"/>
          <w:szCs w:val="32"/>
        </w:rPr>
        <w:t>súkromného</w:t>
      </w:r>
      <w:r w:rsidR="00046FBD">
        <w:rPr>
          <w:rFonts w:ascii="Times New Roman" w:hAnsi="Times New Roman"/>
          <w:b/>
          <w:bCs/>
          <w:sz w:val="32"/>
          <w:szCs w:val="32"/>
        </w:rPr>
        <w:t xml:space="preserve"> školského</w:t>
      </w:r>
      <w:r w:rsidR="00D3294D" w:rsidRPr="00BF210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F2101">
        <w:rPr>
          <w:rFonts w:ascii="Times New Roman" w:hAnsi="Times New Roman"/>
          <w:b/>
          <w:bCs/>
          <w:sz w:val="32"/>
          <w:szCs w:val="32"/>
        </w:rPr>
        <w:t>centra voľného času</w:t>
      </w:r>
    </w:p>
    <w:p w:rsidR="009A7920" w:rsidRDefault="009A7920" w:rsidP="00BF21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2101" w:rsidRPr="00BF2101" w:rsidRDefault="00A47411" w:rsidP="00BF21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F2101">
        <w:rPr>
          <w:rFonts w:ascii="Times New Roman" w:hAnsi="Times New Roman"/>
          <w:b/>
          <w:bCs/>
          <w:sz w:val="28"/>
          <w:szCs w:val="28"/>
        </w:rPr>
        <w:t>1.1 Základné údaje</w:t>
      </w:r>
    </w:p>
    <w:p w:rsidR="00BF2101" w:rsidRDefault="00BF2101" w:rsidP="00BF21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3294D">
        <w:rPr>
          <w:rFonts w:ascii="Times New Roman" w:hAnsi="Times New Roman"/>
          <w:bCs/>
          <w:sz w:val="24"/>
          <w:szCs w:val="24"/>
        </w:rPr>
        <w:t>Súkromné</w:t>
      </w:r>
      <w:r w:rsidR="00046FBD">
        <w:rPr>
          <w:rFonts w:ascii="Times New Roman" w:hAnsi="Times New Roman"/>
          <w:bCs/>
          <w:sz w:val="24"/>
          <w:szCs w:val="24"/>
        </w:rPr>
        <w:t xml:space="preserve"> školské</w:t>
      </w:r>
      <w:r w:rsidR="00D3294D">
        <w:rPr>
          <w:rFonts w:ascii="Times New Roman" w:hAnsi="Times New Roman"/>
          <w:bCs/>
          <w:sz w:val="24"/>
          <w:szCs w:val="24"/>
        </w:rPr>
        <w:t xml:space="preserve"> c</w:t>
      </w:r>
      <w:r w:rsidR="00A47411" w:rsidRPr="00B949FB">
        <w:rPr>
          <w:rFonts w:ascii="Times New Roman" w:hAnsi="Times New Roman"/>
          <w:bCs/>
          <w:sz w:val="24"/>
          <w:szCs w:val="24"/>
        </w:rPr>
        <w:t>entrum voľného času</w:t>
      </w:r>
      <w:r w:rsidR="00A47411">
        <w:rPr>
          <w:rFonts w:ascii="Times New Roman" w:hAnsi="Times New Roman"/>
          <w:bCs/>
          <w:sz w:val="24"/>
          <w:szCs w:val="24"/>
        </w:rPr>
        <w:t xml:space="preserve"> </w:t>
      </w:r>
      <w:r w:rsidR="00046FBD">
        <w:rPr>
          <w:rFonts w:ascii="Times New Roman" w:hAnsi="Times New Roman"/>
          <w:bCs/>
          <w:sz w:val="24"/>
          <w:szCs w:val="24"/>
        </w:rPr>
        <w:t xml:space="preserve">Oravská 11, Žilina </w:t>
      </w:r>
      <w:r w:rsidR="00A47411" w:rsidRPr="00B949FB">
        <w:rPr>
          <w:rFonts w:ascii="Times New Roman" w:hAnsi="Times New Roman"/>
          <w:bCs/>
          <w:sz w:val="24"/>
          <w:szCs w:val="24"/>
        </w:rPr>
        <w:t xml:space="preserve">je </w:t>
      </w:r>
      <w:r w:rsidR="00D3294D">
        <w:rPr>
          <w:rFonts w:ascii="Times New Roman" w:hAnsi="Times New Roman"/>
          <w:bCs/>
          <w:sz w:val="24"/>
          <w:szCs w:val="24"/>
        </w:rPr>
        <w:t>neziskovou</w:t>
      </w:r>
      <w:r w:rsidR="00A47411" w:rsidRPr="00B949FB">
        <w:rPr>
          <w:rFonts w:ascii="Times New Roman" w:hAnsi="Times New Roman"/>
          <w:bCs/>
          <w:sz w:val="24"/>
          <w:szCs w:val="24"/>
        </w:rPr>
        <w:t xml:space="preserve"> orga</w:t>
      </w:r>
      <w:r w:rsidR="00A47411">
        <w:rPr>
          <w:rFonts w:ascii="Times New Roman" w:hAnsi="Times New Roman"/>
          <w:bCs/>
          <w:sz w:val="24"/>
          <w:szCs w:val="24"/>
        </w:rPr>
        <w:t xml:space="preserve">nizáciou, kde zriaďovateľom je </w:t>
      </w:r>
      <w:r w:rsidR="00D3294D">
        <w:rPr>
          <w:rFonts w:ascii="Times New Roman" w:hAnsi="Times New Roman"/>
          <w:bCs/>
          <w:sz w:val="24"/>
          <w:szCs w:val="24"/>
        </w:rPr>
        <w:t>JUVENTAS Žilina, n.</w:t>
      </w:r>
      <w:r w:rsidR="008F49CB">
        <w:rPr>
          <w:rFonts w:ascii="Times New Roman" w:hAnsi="Times New Roman"/>
          <w:bCs/>
          <w:sz w:val="24"/>
          <w:szCs w:val="24"/>
        </w:rPr>
        <w:t xml:space="preserve"> </w:t>
      </w:r>
      <w:r w:rsidR="00D3294D">
        <w:rPr>
          <w:rFonts w:ascii="Times New Roman" w:hAnsi="Times New Roman"/>
          <w:bCs/>
          <w:sz w:val="24"/>
          <w:szCs w:val="24"/>
        </w:rPr>
        <w:t>o.</w:t>
      </w:r>
      <w:r w:rsidR="00A47411">
        <w:rPr>
          <w:rFonts w:ascii="Times New Roman" w:hAnsi="Times New Roman"/>
          <w:bCs/>
          <w:sz w:val="24"/>
          <w:szCs w:val="24"/>
        </w:rPr>
        <w:t>, Jeho úlohou je poskytovať počas celého kalendárneho roka výchovno-vzdelávaciu, záujmovú a rekreačnú činnosť pre deti a mladých ľudí a tak ponúknuť možnosť aktívneho trávenia voľného času.</w:t>
      </w:r>
    </w:p>
    <w:p w:rsidR="00FC3A0A" w:rsidRPr="00BF2101" w:rsidRDefault="00FC3A0A" w:rsidP="00BF21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F2101" w:rsidRDefault="00A47411" w:rsidP="00BF210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2101">
        <w:rPr>
          <w:rFonts w:ascii="Times New Roman" w:hAnsi="Times New Roman"/>
          <w:b/>
          <w:sz w:val="28"/>
          <w:szCs w:val="28"/>
        </w:rPr>
        <w:t xml:space="preserve">1.2 Záujmová činnosť </w:t>
      </w:r>
      <w:r w:rsidR="00131C00">
        <w:rPr>
          <w:rFonts w:ascii="Times New Roman" w:hAnsi="Times New Roman"/>
          <w:b/>
          <w:sz w:val="28"/>
          <w:szCs w:val="28"/>
        </w:rPr>
        <w:t>S</w:t>
      </w:r>
      <w:r w:rsidR="00046FBD">
        <w:rPr>
          <w:rFonts w:ascii="Times New Roman" w:hAnsi="Times New Roman"/>
          <w:b/>
          <w:sz w:val="28"/>
          <w:szCs w:val="28"/>
        </w:rPr>
        <w:t>CVČ</w:t>
      </w:r>
      <w:r w:rsidR="00F10669" w:rsidRPr="00BF2101">
        <w:rPr>
          <w:rFonts w:ascii="Times New Roman" w:hAnsi="Times New Roman"/>
          <w:b/>
          <w:sz w:val="28"/>
          <w:szCs w:val="28"/>
        </w:rPr>
        <w:t xml:space="preserve"> </w:t>
      </w:r>
    </w:p>
    <w:p w:rsidR="00A47411" w:rsidRPr="00A11BDD" w:rsidRDefault="00A47411" w:rsidP="00BF210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 xml:space="preserve">            Žiak sa dobrovoľným prihlásením za člena záujmového útvaru </w:t>
      </w:r>
      <w:r w:rsidR="00D3294D">
        <w:rPr>
          <w:rFonts w:ascii="Times New Roman" w:hAnsi="Times New Roman"/>
          <w:sz w:val="24"/>
          <w:szCs w:val="24"/>
        </w:rPr>
        <w:t>Súkromného c</w:t>
      </w:r>
      <w:r w:rsidRPr="00A11BDD">
        <w:rPr>
          <w:rFonts w:ascii="Times New Roman" w:hAnsi="Times New Roman"/>
          <w:sz w:val="24"/>
          <w:szCs w:val="24"/>
        </w:rPr>
        <w:t xml:space="preserve">entra voľného času (odovzdaním riadne vyplnenej prihlášky a uhradením členského poplatku) zaväzuje riadne dochádzať na záujmovú činnosť. Je povinný riadiť sa pokynmi pedagogického pracovníka, externého pracovníka a školským poriadkom. V záujme naplnením práva na kvalitne </w:t>
      </w:r>
      <w:r w:rsidRPr="00A11BDD">
        <w:rPr>
          <w:rFonts w:ascii="Times New Roman" w:hAnsi="Times New Roman"/>
          <w:sz w:val="24"/>
          <w:szCs w:val="24"/>
        </w:rPr>
        <w:lastRenderedPageBreak/>
        <w:t xml:space="preserve">využitý voľný čas, </w:t>
      </w:r>
      <w:r w:rsidR="00D3294D">
        <w:rPr>
          <w:rFonts w:ascii="Times New Roman" w:hAnsi="Times New Roman"/>
          <w:sz w:val="24"/>
          <w:szCs w:val="24"/>
        </w:rPr>
        <w:t>Súkromné c</w:t>
      </w:r>
      <w:r w:rsidRPr="00A11BDD">
        <w:rPr>
          <w:rFonts w:ascii="Times New Roman" w:hAnsi="Times New Roman"/>
          <w:sz w:val="24"/>
          <w:szCs w:val="24"/>
        </w:rPr>
        <w:t>entrum zabezpečí svoju prevádzku, organizáciu života členov a podmienky pre optimálne medziľudské vzťahy tak, aby čas strávený v</w:t>
      </w:r>
      <w:r w:rsidR="00D3294D">
        <w:rPr>
          <w:rFonts w:ascii="Times New Roman" w:hAnsi="Times New Roman"/>
          <w:sz w:val="24"/>
          <w:szCs w:val="24"/>
        </w:rPr>
        <w:t> Súkromnom c</w:t>
      </w:r>
      <w:r w:rsidRPr="00A11BDD">
        <w:rPr>
          <w:rFonts w:ascii="Times New Roman" w:hAnsi="Times New Roman"/>
          <w:sz w:val="24"/>
          <w:szCs w:val="24"/>
        </w:rPr>
        <w:t xml:space="preserve">entre bol efektívne využitý z hľadiska neformálneho vzdelávania. </w:t>
      </w:r>
      <w:r w:rsidR="00046FBD">
        <w:rPr>
          <w:rFonts w:ascii="Times New Roman" w:hAnsi="Times New Roman"/>
          <w:sz w:val="24"/>
          <w:szCs w:val="24"/>
        </w:rPr>
        <w:t xml:space="preserve">Súkromné školské centrum voľného </w:t>
      </w:r>
      <w:r w:rsidRPr="00A11BDD">
        <w:rPr>
          <w:rFonts w:ascii="Times New Roman" w:hAnsi="Times New Roman"/>
          <w:sz w:val="24"/>
          <w:szCs w:val="24"/>
        </w:rPr>
        <w:t xml:space="preserve"> času sa podieľa na organizovaní rôznych foriem záujmovej činnosti :</w:t>
      </w:r>
    </w:p>
    <w:p w:rsidR="00A47411" w:rsidRPr="00A11BDD" w:rsidRDefault="00A47411" w:rsidP="005E7F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>-  pravidelnej :  v záujmových útvaroch</w:t>
      </w:r>
      <w:r w:rsidR="00B6649F">
        <w:rPr>
          <w:rFonts w:ascii="Times New Roman" w:hAnsi="Times New Roman"/>
          <w:sz w:val="24"/>
          <w:szCs w:val="24"/>
        </w:rPr>
        <w:t xml:space="preserve"> a oddeleniach centra</w:t>
      </w:r>
      <w:r w:rsidR="008F49CB">
        <w:rPr>
          <w:rFonts w:ascii="Times New Roman" w:hAnsi="Times New Roman"/>
          <w:sz w:val="24"/>
          <w:szCs w:val="24"/>
        </w:rPr>
        <w:t>,</w:t>
      </w:r>
    </w:p>
    <w:p w:rsidR="00A47411" w:rsidRDefault="00A47411" w:rsidP="005E7F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 xml:space="preserve">-  príležitostnej :  formou podujatí, súťaží, </w:t>
      </w:r>
      <w:r w:rsidR="00B6649F">
        <w:rPr>
          <w:rFonts w:ascii="Times New Roman" w:hAnsi="Times New Roman"/>
          <w:sz w:val="24"/>
          <w:szCs w:val="24"/>
        </w:rPr>
        <w:t xml:space="preserve">líg, výletov </w:t>
      </w:r>
      <w:r w:rsidRPr="00A11BDD">
        <w:rPr>
          <w:rFonts w:ascii="Times New Roman" w:hAnsi="Times New Roman"/>
          <w:sz w:val="24"/>
          <w:szCs w:val="24"/>
        </w:rPr>
        <w:t>alebo exkurzií</w:t>
      </w:r>
      <w:r w:rsidR="00F10669">
        <w:rPr>
          <w:rFonts w:ascii="Times New Roman" w:hAnsi="Times New Roman"/>
          <w:sz w:val="24"/>
          <w:szCs w:val="24"/>
        </w:rPr>
        <w:t>,</w:t>
      </w:r>
    </w:p>
    <w:p w:rsidR="00A47411" w:rsidRPr="00A11BDD" w:rsidRDefault="00A47411" w:rsidP="005E7F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>-  spontánnej :  formou ponuky relaxačných a rekreačných aktivít, podľa záujmov detí</w:t>
      </w:r>
      <w:r w:rsidR="00F10669">
        <w:rPr>
          <w:rFonts w:ascii="Times New Roman" w:hAnsi="Times New Roman"/>
          <w:sz w:val="24"/>
          <w:szCs w:val="24"/>
        </w:rPr>
        <w:t>,</w:t>
      </w:r>
    </w:p>
    <w:p w:rsidR="00A47411" w:rsidRDefault="00A47411" w:rsidP="005E7F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>-  prázdninovej :  formou táborov a podujatí</w:t>
      </w:r>
      <w:r w:rsidR="00B6649F">
        <w:rPr>
          <w:rFonts w:ascii="Times New Roman" w:hAnsi="Times New Roman"/>
          <w:sz w:val="24"/>
          <w:szCs w:val="24"/>
        </w:rPr>
        <w:t>,</w:t>
      </w:r>
    </w:p>
    <w:p w:rsidR="00B6649F" w:rsidRDefault="00B6649F" w:rsidP="005E7F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organizovanie voľnočasových aktivít na ktorých sa zúčastňujú aj deti a iné osoby, ktoré   </w:t>
      </w:r>
    </w:p>
    <w:p w:rsidR="00B6649F" w:rsidRDefault="00B6649F" w:rsidP="005E7F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nenavštevujú centrum</w:t>
      </w:r>
      <w:r w:rsidR="008F49CB">
        <w:rPr>
          <w:rFonts w:ascii="Times New Roman" w:hAnsi="Times New Roman"/>
          <w:sz w:val="24"/>
          <w:szCs w:val="24"/>
        </w:rPr>
        <w:t>.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A47411" w:rsidRPr="00A11BDD" w:rsidTr="00A47411">
        <w:trPr>
          <w:trHeight w:val="315"/>
        </w:trPr>
        <w:tc>
          <w:tcPr>
            <w:tcW w:w="9513" w:type="dxa"/>
            <w:shd w:val="clear" w:color="auto" w:fill="auto"/>
            <w:noWrap/>
            <w:vAlign w:val="bottom"/>
          </w:tcPr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B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Pravidelná záujmová činnosť: </w:t>
            </w:r>
          </w:p>
        </w:tc>
      </w:tr>
      <w:tr w:rsidR="00A47411" w:rsidRPr="00A11BDD" w:rsidTr="00A47411">
        <w:trPr>
          <w:trHeight w:val="330"/>
        </w:trPr>
        <w:tc>
          <w:tcPr>
            <w:tcW w:w="9513" w:type="dxa"/>
            <w:shd w:val="clear" w:color="auto" w:fill="auto"/>
            <w:noWrap/>
            <w:vAlign w:val="bottom"/>
          </w:tcPr>
          <w:p w:rsidR="00A47411" w:rsidRPr="00A11BDD" w:rsidRDefault="00A47411" w:rsidP="009B5680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Pravideln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á</w:t>
            </w:r>
            <w:r w:rsidRPr="00A11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záujmov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á</w:t>
            </w:r>
            <w:r w:rsidRPr="00A11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činnosť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sa organizuje hlavne v popoludňajších hodinách počas celého týždňa a to v súlade s rozvrhom hodín a plánom činností. Tvorí ju </w:t>
            </w:r>
            <w:r w:rsidRPr="00A11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jazyk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ová činnosť</w:t>
            </w:r>
            <w:r w:rsidRPr="00A11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oblasť spoločenských vied, prírodovedných vied, vedy a techniky, kultúry a umenia, telovýchovy a športu, turistiky a branných športov, oblasť ekologickej výchovy, informatiky a stretnutia rodičov s deťmi.</w:t>
            </w:r>
          </w:p>
          <w:p w:rsidR="00A47411" w:rsidRPr="00A11BDD" w:rsidRDefault="00A47411" w:rsidP="009B5680">
            <w:pPr>
              <w:spacing w:line="360" w:lineRule="auto"/>
              <w:ind w:right="-1063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Príležitostná záujmová činnosť: </w:t>
            </w:r>
            <w:r w:rsidRPr="00A11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 organizovaná formou podujatí, súťaží,</w:t>
            </w:r>
            <w:r w:rsidR="00B66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líg, </w:t>
            </w:r>
            <w:r w:rsidRPr="00A11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alebo exkurzií v </w:t>
            </w:r>
          </w:p>
          <w:p w:rsidR="00A47411" w:rsidRDefault="00A47411" w:rsidP="009B5680">
            <w:pPr>
              <w:spacing w:line="360" w:lineRule="auto"/>
              <w:ind w:right="-1063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oblastiach spoločenských vied, kultúry a umenia, telovýchovy a športu a akcie organizované </w:t>
            </w:r>
          </w:p>
          <w:p w:rsidR="00A47411" w:rsidRPr="00A11BDD" w:rsidRDefault="00A47411" w:rsidP="009B5680">
            <w:pPr>
              <w:spacing w:line="360" w:lineRule="auto"/>
              <w:ind w:right="-1063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 rodičmi a deťmi. Všetko sú akcie usporiadané v súlade s plánom práce a mesačným plánom.</w:t>
            </w:r>
          </w:p>
          <w:p w:rsidR="00A47411" w:rsidRPr="00A11BDD" w:rsidRDefault="00A47411" w:rsidP="009B568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b/>
                <w:sz w:val="24"/>
                <w:szCs w:val="24"/>
              </w:rPr>
              <w:t>Spontánna záujmová činnosť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>: Prebieha  formou ponuky relaxačných a rekreačných aktivít, podľa záujmov detí a mládež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7411" w:rsidRDefault="00A47411" w:rsidP="009B568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b/>
                <w:sz w:val="24"/>
                <w:szCs w:val="24"/>
              </w:rPr>
              <w:t>Prázdninová činnosť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:  Organizuje sa počas prázdnin formou táborov a rôznych podujatí podľa záujmov </w:t>
            </w:r>
            <w:r w:rsidR="00033858">
              <w:rPr>
                <w:rFonts w:ascii="Times New Roman" w:hAnsi="Times New Roman"/>
                <w:sz w:val="24"/>
                <w:szCs w:val="24"/>
              </w:rPr>
              <w:t>členov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94D">
              <w:rPr>
                <w:rFonts w:ascii="Times New Roman" w:hAnsi="Times New Roman"/>
                <w:sz w:val="24"/>
                <w:szCs w:val="24"/>
              </w:rPr>
              <w:t>Súkromného c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>entra voľného času.</w:t>
            </w:r>
          </w:p>
          <w:p w:rsidR="00EC6664" w:rsidRPr="00A11BDD" w:rsidRDefault="00EC6664" w:rsidP="009B568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A36" w:rsidRDefault="00ED6A36" w:rsidP="0052110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A36" w:rsidRDefault="00ED6A36" w:rsidP="0052110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A36" w:rsidRDefault="00ED6A36" w:rsidP="0052110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A36" w:rsidRDefault="00ED6A36" w:rsidP="0052110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A36" w:rsidRDefault="00ED6A36" w:rsidP="0052110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A36" w:rsidRDefault="00ED6A36" w:rsidP="0052110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411" w:rsidRPr="00A11BDD" w:rsidRDefault="00A47411" w:rsidP="0052110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BDD">
              <w:rPr>
                <w:rFonts w:ascii="Times New Roman" w:hAnsi="Times New Roman"/>
                <w:b/>
                <w:sz w:val="24"/>
                <w:szCs w:val="24"/>
              </w:rPr>
              <w:t>Forma výchovy a vzdelávania je rozdelená:</w:t>
            </w:r>
          </w:p>
          <w:p w:rsidR="00A47411" w:rsidRDefault="00A47411" w:rsidP="00B664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a/ </w:t>
            </w:r>
            <w:r w:rsidRPr="00A11BDD">
              <w:rPr>
                <w:rFonts w:ascii="Times New Roman" w:hAnsi="Times New Roman"/>
                <w:b/>
                <w:sz w:val="24"/>
                <w:szCs w:val="24"/>
              </w:rPr>
              <w:t xml:space="preserve">aktivity pravidelného charakteru:  </w:t>
            </w:r>
          </w:p>
          <w:p w:rsidR="003A4844" w:rsidRPr="00A11BDD" w:rsidRDefault="003A4844" w:rsidP="00B664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411" w:rsidRPr="00A11BDD" w:rsidRDefault="00A47411" w:rsidP="00B6649F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>krúžky</w:t>
            </w:r>
          </w:p>
          <w:p w:rsidR="00A47411" w:rsidRPr="00A11BDD" w:rsidRDefault="00A47411" w:rsidP="00B6649F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>kluby</w:t>
            </w:r>
          </w:p>
          <w:p w:rsidR="00A47411" w:rsidRPr="00A11BDD" w:rsidRDefault="00A47411" w:rsidP="00B6649F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akcie                                                                                                                           </w:t>
            </w:r>
          </w:p>
          <w:p w:rsidR="00A47411" w:rsidRPr="00A11BDD" w:rsidRDefault="00A47411" w:rsidP="00B664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b/ </w:t>
            </w:r>
            <w:r w:rsidRPr="00A11BDD">
              <w:rPr>
                <w:rFonts w:ascii="Times New Roman" w:hAnsi="Times New Roman"/>
                <w:b/>
                <w:sz w:val="24"/>
                <w:szCs w:val="24"/>
              </w:rPr>
              <w:t xml:space="preserve">aktivity nepravidelného charakteru: </w:t>
            </w:r>
          </w:p>
          <w:p w:rsidR="0052110F" w:rsidRPr="009A5010" w:rsidRDefault="00A47411" w:rsidP="0052110F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>tábory – jarné, letné, prímestské a pobytové</w:t>
            </w:r>
          </w:p>
          <w:p w:rsidR="00A47411" w:rsidRDefault="00A47411" w:rsidP="00B6649F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akcie a podujatia </w:t>
            </w:r>
          </w:p>
          <w:p w:rsidR="00F10669" w:rsidRDefault="00F10669" w:rsidP="00B6649F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ligy </w:t>
            </w:r>
          </w:p>
          <w:p w:rsidR="00F10669" w:rsidRDefault="00F10669" w:rsidP="00B6649F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krúžky</w:t>
            </w:r>
          </w:p>
          <w:p w:rsidR="00F10669" w:rsidRPr="00F10669" w:rsidRDefault="00F10669" w:rsidP="00B6649F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kluby</w:t>
            </w:r>
          </w:p>
          <w:p w:rsidR="00A47411" w:rsidRPr="00A11BDD" w:rsidRDefault="00A47411" w:rsidP="00B6649F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projekty </w:t>
            </w:r>
          </w:p>
          <w:p w:rsidR="00A47411" w:rsidRPr="00A11BDD" w:rsidRDefault="00A47411" w:rsidP="00B6649F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medzinárodné výmeny </w:t>
            </w:r>
          </w:p>
          <w:p w:rsidR="00435280" w:rsidRPr="002351ED" w:rsidRDefault="00A47411" w:rsidP="002351ED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>dobrovoľníci</w:t>
            </w:r>
          </w:p>
          <w:p w:rsidR="009A5010" w:rsidRPr="00F27E69" w:rsidRDefault="009A5010" w:rsidP="00B6649F">
            <w:pPr>
              <w:spacing w:after="0" w:line="360" w:lineRule="auto"/>
              <w:ind w:left="106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13C" w:rsidRPr="0082713C" w:rsidRDefault="00A47411" w:rsidP="00B664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669">
              <w:rPr>
                <w:rFonts w:ascii="Times New Roman" w:hAnsi="Times New Roman"/>
                <w:b/>
                <w:sz w:val="28"/>
                <w:szCs w:val="28"/>
              </w:rPr>
              <w:t xml:space="preserve">1.3  Priestory a materiálno technické vybavenie </w:t>
            </w:r>
            <w:r w:rsidR="00131C00">
              <w:rPr>
                <w:rFonts w:ascii="Times New Roman" w:hAnsi="Times New Roman"/>
                <w:b/>
                <w:sz w:val="28"/>
                <w:szCs w:val="28"/>
              </w:rPr>
              <w:t>SCVČ</w:t>
            </w:r>
          </w:p>
          <w:p w:rsidR="00A47411" w:rsidRPr="00B949FB" w:rsidRDefault="00046FBD" w:rsidP="00B664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Súkromné školské centrum voľného </w:t>
            </w:r>
            <w:r w:rsidR="00A47411" w:rsidRPr="00B949FB">
              <w:rPr>
                <w:rFonts w:ascii="Times New Roman" w:hAnsi="Times New Roman"/>
                <w:sz w:val="24"/>
                <w:szCs w:val="24"/>
              </w:rPr>
              <w:t xml:space="preserve"> času</w:t>
            </w:r>
            <w:r w:rsidR="00D3294D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49079B">
              <w:rPr>
                <w:rFonts w:ascii="Times New Roman" w:hAnsi="Times New Roman"/>
                <w:sz w:val="24"/>
                <w:szCs w:val="24"/>
              </w:rPr>
              <w:t>á</w:t>
            </w:r>
            <w:r w:rsidR="00A47411">
              <w:rPr>
                <w:rFonts w:ascii="Times New Roman" w:hAnsi="Times New Roman"/>
                <w:sz w:val="24"/>
                <w:szCs w:val="24"/>
              </w:rPr>
              <w:t xml:space="preserve"> sídlo na </w:t>
            </w:r>
            <w:r>
              <w:rPr>
                <w:rFonts w:ascii="Times New Roman" w:hAnsi="Times New Roman"/>
                <w:sz w:val="24"/>
                <w:szCs w:val="24"/>
              </w:rPr>
              <w:t>Oravskej 11</w:t>
            </w:r>
            <w:r w:rsidR="00A47411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>
              <w:rPr>
                <w:rFonts w:ascii="Times New Roman" w:hAnsi="Times New Roman"/>
                <w:sz w:val="24"/>
                <w:szCs w:val="24"/>
              </w:rPr>
              <w:t>Žiline</w:t>
            </w:r>
            <w:r w:rsidR="00A474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D30" w:rsidRDefault="00A47411" w:rsidP="00B6649F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Tieto priestory sú  vyhovujúce na činnosť záujmových útvarov. </w:t>
            </w:r>
            <w:r w:rsidR="00131C00">
              <w:rPr>
                <w:rFonts w:ascii="Times New Roman" w:hAnsi="Times New Roman"/>
                <w:sz w:val="24"/>
                <w:szCs w:val="24"/>
              </w:rPr>
              <w:t>SCVČ</w:t>
            </w:r>
            <w:r w:rsidR="005E7F9A">
              <w:rPr>
                <w:rFonts w:ascii="Times New Roman" w:hAnsi="Times New Roman"/>
                <w:sz w:val="24"/>
                <w:szCs w:val="24"/>
              </w:rPr>
              <w:t xml:space="preserve"> má </w:t>
            </w:r>
            <w:r>
              <w:rPr>
                <w:rFonts w:ascii="Times New Roman" w:hAnsi="Times New Roman"/>
                <w:sz w:val="24"/>
                <w:szCs w:val="24"/>
              </w:rPr>
              <w:t>dostatočne priestranné priestory na záujmovú činnosť.</w:t>
            </w:r>
          </w:p>
          <w:p w:rsidR="006D731E" w:rsidRDefault="00A47411" w:rsidP="00B6649F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Materiálno technické vybavenie je doplňované a modernizované v rámci podmienok </w:t>
            </w:r>
            <w:r w:rsidR="00131C00">
              <w:rPr>
                <w:rFonts w:ascii="Times New Roman" w:hAnsi="Times New Roman"/>
                <w:sz w:val="24"/>
                <w:szCs w:val="24"/>
              </w:rPr>
              <w:t>SCVČ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pláne je stále modernizovanie a materiálno technické vybavovanie všetkých priestorov </w:t>
            </w:r>
            <w:r w:rsidR="00131C00">
              <w:rPr>
                <w:rFonts w:ascii="Times New Roman" w:hAnsi="Times New Roman"/>
                <w:sz w:val="24"/>
                <w:szCs w:val="24"/>
              </w:rPr>
              <w:t>SCVČ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941A9" w:rsidRDefault="00A47411" w:rsidP="00B6649F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713C">
              <w:rPr>
                <w:rFonts w:ascii="Times New Roman" w:hAnsi="Times New Roman"/>
                <w:b/>
                <w:sz w:val="28"/>
                <w:szCs w:val="28"/>
              </w:rPr>
              <w:t xml:space="preserve">1.4  Spolupráca </w:t>
            </w:r>
            <w:r w:rsidR="00131C00">
              <w:rPr>
                <w:rFonts w:ascii="Times New Roman" w:hAnsi="Times New Roman"/>
                <w:b/>
                <w:sz w:val="28"/>
                <w:szCs w:val="28"/>
              </w:rPr>
              <w:t>SCVČ</w:t>
            </w:r>
          </w:p>
          <w:p w:rsidR="00A47411" w:rsidRPr="00B941A9" w:rsidRDefault="00046FBD" w:rsidP="00B6649F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Súkromné školské centrum voľného </w:t>
            </w:r>
            <w:r w:rsidR="00A47411">
              <w:rPr>
                <w:rFonts w:ascii="Times New Roman" w:hAnsi="Times New Roman"/>
                <w:sz w:val="24"/>
                <w:szCs w:val="24"/>
              </w:rPr>
              <w:t xml:space="preserve"> času pri plnení cieľov svojej činnosti spolupracuje so zriaďovateľom,</w:t>
            </w:r>
            <w:r w:rsidR="0059009D">
              <w:rPr>
                <w:rFonts w:ascii="Times New Roman" w:hAnsi="Times New Roman"/>
                <w:sz w:val="24"/>
                <w:szCs w:val="24"/>
              </w:rPr>
              <w:t xml:space="preserve"> ŽSK, </w:t>
            </w:r>
            <w:r w:rsidR="00A47411">
              <w:rPr>
                <w:rFonts w:ascii="Times New Roman" w:hAnsi="Times New Roman"/>
                <w:sz w:val="24"/>
                <w:szCs w:val="24"/>
              </w:rPr>
              <w:t> KŠU, so Základnými školami, s rodičmi a podnikateľskými subjekt</w:t>
            </w:r>
            <w:r w:rsidR="00305D30">
              <w:rPr>
                <w:rFonts w:ascii="Times New Roman" w:hAnsi="Times New Roman"/>
                <w:sz w:val="24"/>
                <w:szCs w:val="24"/>
              </w:rPr>
              <w:t>mi.</w:t>
            </w:r>
          </w:p>
          <w:p w:rsidR="00A47411" w:rsidRPr="0082713C" w:rsidRDefault="00A47411" w:rsidP="00B6649F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713C">
              <w:rPr>
                <w:rFonts w:ascii="Times New Roman" w:hAnsi="Times New Roman"/>
                <w:b/>
                <w:sz w:val="28"/>
                <w:szCs w:val="28"/>
              </w:rPr>
              <w:t>1.5 Propagačná činnosť</w:t>
            </w:r>
          </w:p>
          <w:p w:rsidR="00A47411" w:rsidRPr="00B941A9" w:rsidRDefault="00131C00" w:rsidP="00B6649F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SCVČ</w:t>
            </w:r>
            <w:r w:rsidR="00A47411">
              <w:rPr>
                <w:rFonts w:ascii="Times New Roman" w:hAnsi="Times New Roman"/>
                <w:sz w:val="24"/>
                <w:szCs w:val="24"/>
              </w:rPr>
              <w:t xml:space="preserve"> má vlastnú webovú stránku </w:t>
            </w:r>
            <w:r w:rsidR="00046FBD">
              <w:t>www.</w:t>
            </w:r>
            <w:r w:rsidR="00046FBD" w:rsidRPr="00046FBD">
              <w:t>ssag.sk</w:t>
            </w:r>
            <w:r w:rsidR="00A47411">
              <w:rPr>
                <w:rFonts w:ascii="Times New Roman" w:hAnsi="Times New Roman"/>
                <w:sz w:val="24"/>
                <w:szCs w:val="24"/>
              </w:rPr>
              <w:t>, ktorá je pravidelne aktualizovaná a poskytuje všetky nové informácie a realizované aktivity. Okrem toho je verejnosť informovaná prostredníctvom násteniek, letákov, miestnou televíziou a reklamou v miestnych novinách.</w:t>
            </w:r>
          </w:p>
          <w:p w:rsidR="00A47411" w:rsidRPr="0082713C" w:rsidRDefault="00A47411" w:rsidP="00B6649F">
            <w:pPr>
              <w:tabs>
                <w:tab w:val="left" w:pos="666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2713C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2. Ciele a poslanie výchovy 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            Cieľom činnosti </w:t>
            </w:r>
            <w:r w:rsidR="005E7F9A">
              <w:rPr>
                <w:rFonts w:ascii="Times New Roman" w:hAnsi="Times New Roman"/>
                <w:sz w:val="24"/>
                <w:szCs w:val="24"/>
              </w:rPr>
              <w:t xml:space="preserve">súkromného 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 xml:space="preserve">centra voľného času (ďalej len </w:t>
            </w:r>
            <w:r w:rsidR="00131C00">
              <w:rPr>
                <w:rFonts w:ascii="Times New Roman" w:hAnsi="Times New Roman"/>
                <w:sz w:val="24"/>
                <w:szCs w:val="24"/>
              </w:rPr>
              <w:t>SCVČ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 xml:space="preserve">) je vytvoriť podmienky, priestory  a možnosti na plnohodnotné trávenie voľného času pre deti aj dospelých, rozvíjanie ich talentov, pestovanie záujmov a celoživotné vzdelávanie. </w:t>
            </w:r>
          </w:p>
          <w:p w:rsidR="00A47411" w:rsidRPr="00A11BDD" w:rsidRDefault="00131C00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SCVČ</w:t>
            </w:r>
            <w:r w:rsidR="00A47411" w:rsidRPr="00A11BDD">
              <w:rPr>
                <w:rFonts w:ascii="Times New Roman" w:hAnsi="Times New Roman"/>
                <w:sz w:val="24"/>
                <w:szCs w:val="24"/>
              </w:rPr>
              <w:t xml:space="preserve"> dáva  možnosť získavať nové zručnosti, skúsenosti a vzdelanie v rôznych sférach,  zdokonaľovať sa v športe, či aktívne oddychovať.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            Poslaním </w:t>
            </w:r>
            <w:r w:rsidR="00131C00">
              <w:rPr>
                <w:rFonts w:ascii="Times New Roman" w:hAnsi="Times New Roman"/>
                <w:sz w:val="24"/>
                <w:szCs w:val="24"/>
              </w:rPr>
              <w:t>SCVČ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je rozvíjať a</w:t>
            </w:r>
            <w:r w:rsidR="0019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> kultivovať  osobnosť človeka, učiť sa a  pracovať  v skupine a preberať na seba zodpovednosť.</w:t>
            </w:r>
          </w:p>
          <w:p w:rsidR="00A47411" w:rsidRPr="00A11BDD" w:rsidRDefault="00131C00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SCVČ</w:t>
            </w:r>
            <w:r w:rsidR="00A47411" w:rsidRPr="00A11BDD">
              <w:rPr>
                <w:rFonts w:ascii="Times New Roman" w:hAnsi="Times New Roman"/>
                <w:sz w:val="24"/>
                <w:szCs w:val="24"/>
              </w:rPr>
              <w:t xml:space="preserve"> ponúka čo najširší výber aktivít, aby si každý, dieťa či dospelý, mohol  vybrať a zapojiť sa do akejkoľvek činnosti. Takto chce bojovať proti pasivite, nude a jej následkom.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>iele a hlavné úlohy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sú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rozpracované v pláne práce </w:t>
            </w:r>
            <w:r w:rsidR="005E7F9A">
              <w:rPr>
                <w:rFonts w:ascii="Times New Roman" w:hAnsi="Times New Roman"/>
                <w:sz w:val="24"/>
                <w:szCs w:val="24"/>
              </w:rPr>
              <w:t>Súkromného c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>entra voľného času na školský rok nasledovne: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>∙  Klásť dôraz na prevenciu a ochranu detí a mládeže pred sociálno-patologickými javmi.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∙  Vytvárať predpoklady pre aktívnu spoluprácu všetkých subjektov, ktoré sa zaoberajú   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 problematikou voľného času detí a mládeže.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∙  Poskytovať metodickú a odbornú pomoc v oblasti práce s deťmi a mládežou na školách a v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školských zariadeniach, občianskym združeniam, ktoré pracujú s deťmi a mládežou 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a taktiež ďalších fyzickým a právnickým osobám, ktoré o takúto pomoc požiadajú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∙  Vytvárať podmienky, zabezpečovať a organizovať výchovno-vzdelávaciu, záujmovú, 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 športovú a rekreačnú činnosť počas celého kalendárneho roka.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>∙  Vytvárať podmienky na rozvíjanie a zdokonaľovanie praktických zručností.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>∙  Organizovať podľa potrieb detí športové, kultúrne a iné súťaže.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∙  Zhromažďovať základné informácie v oblasti voľno časových aktivít a poskytovať ich celej 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členskej základní </w:t>
            </w:r>
            <w:r w:rsidR="00131C00">
              <w:rPr>
                <w:rFonts w:ascii="Times New Roman" w:hAnsi="Times New Roman"/>
                <w:sz w:val="24"/>
                <w:szCs w:val="24"/>
              </w:rPr>
              <w:t>SCVČ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7411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>∙  Venovať pozornosť talentovaným deťom a mládeži a taktiež hendikepovaným deťom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 xml:space="preserve">a mládeži.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∙  Venovať pozornosť mamičkám s deťmi a vyplniť ich čas činnosťou, ktorá ich obohatí počas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materskej dovolenky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∙  Podnecovať pútavou a zaujímavou formou dopyt detí a mládeže po voľno časových  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aktivitách.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∙  V príležitostnej záujmovej činnosti sa zameriavať na podujatia, ktoré sa dajú organizovať 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v priestoroch </w:t>
            </w:r>
            <w:r w:rsidR="00131C00">
              <w:rPr>
                <w:rFonts w:ascii="Times New Roman" w:hAnsi="Times New Roman"/>
                <w:sz w:val="24"/>
                <w:szCs w:val="24"/>
              </w:rPr>
              <w:t>SCVČ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 xml:space="preserve">, alebo spolupracovať s inými subjektmi pracujúcimi s deťmi    </w:t>
            </w:r>
          </w:p>
          <w:p w:rsidR="00A47411" w:rsidRPr="00A11BDD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  a mládežou a taktiež využívať sponzorskú pomoc.</w:t>
            </w:r>
          </w:p>
          <w:p w:rsidR="00EC6664" w:rsidRDefault="00A47411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DD">
              <w:rPr>
                <w:rFonts w:ascii="Times New Roman" w:hAnsi="Times New Roman"/>
                <w:sz w:val="24"/>
                <w:szCs w:val="24"/>
              </w:rPr>
              <w:t xml:space="preserve">∙  Dôsledne zabezpečovať, spracovávať a archivovať dokumentáciu </w:t>
            </w:r>
            <w:r w:rsidR="00131C00">
              <w:rPr>
                <w:rFonts w:ascii="Times New Roman" w:hAnsi="Times New Roman"/>
                <w:sz w:val="24"/>
                <w:szCs w:val="24"/>
              </w:rPr>
              <w:t>SCVČ</w:t>
            </w:r>
            <w:r w:rsidRPr="00A11BDD">
              <w:rPr>
                <w:rFonts w:ascii="Times New Roman" w:hAnsi="Times New Roman"/>
                <w:sz w:val="24"/>
                <w:szCs w:val="24"/>
              </w:rPr>
              <w:t xml:space="preserve"> podľa platných    nariadení vlády a platnej legislatívy</w:t>
            </w:r>
          </w:p>
          <w:p w:rsidR="00131C00" w:rsidRPr="0082713C" w:rsidRDefault="00131C00" w:rsidP="00B6649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411" w:rsidRPr="0082713C" w:rsidRDefault="00A47411" w:rsidP="00A47411">
      <w:pPr>
        <w:pStyle w:val="Odsekzoznamu"/>
        <w:spacing w:line="360" w:lineRule="auto"/>
        <w:ind w:left="0"/>
        <w:rPr>
          <w:rFonts w:ascii="Times New Roman" w:hAnsi="Times New Roman"/>
          <w:b/>
          <w:bCs/>
          <w:sz w:val="32"/>
          <w:szCs w:val="32"/>
        </w:rPr>
      </w:pPr>
      <w:r w:rsidRPr="0082713C">
        <w:rPr>
          <w:rFonts w:ascii="Times New Roman" w:hAnsi="Times New Roman"/>
          <w:b/>
          <w:bCs/>
          <w:sz w:val="32"/>
          <w:szCs w:val="32"/>
        </w:rPr>
        <w:lastRenderedPageBreak/>
        <w:t xml:space="preserve">3. Kompetencie žiaka </w:t>
      </w:r>
      <w:r w:rsidR="005E7F9A" w:rsidRPr="0082713C">
        <w:rPr>
          <w:rFonts w:ascii="Times New Roman" w:hAnsi="Times New Roman"/>
          <w:b/>
          <w:bCs/>
          <w:sz w:val="32"/>
          <w:szCs w:val="32"/>
        </w:rPr>
        <w:t xml:space="preserve">súkromného </w:t>
      </w:r>
      <w:r w:rsidRPr="0082713C">
        <w:rPr>
          <w:rFonts w:ascii="Times New Roman" w:hAnsi="Times New Roman"/>
          <w:b/>
          <w:bCs/>
          <w:sz w:val="32"/>
          <w:szCs w:val="32"/>
        </w:rPr>
        <w:t xml:space="preserve">centra voľného času </w:t>
      </w:r>
    </w:p>
    <w:p w:rsidR="00A47411" w:rsidRPr="00A11BDD" w:rsidRDefault="00A47411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 xml:space="preserve">          Kompetencie sa v procese výchovno-vzdelávacej činnosti vo voľnom čase rozvíjajú a navzájom prelínajú v jednotlivých tematických výchovných oblastiach. Žiak, alebo iná osoba si ich rozvíja účasťou na výchovno-vzdelávacej, záujmovej a rekreačnej činnosti. Kľúčové kompetencie predstavujú ideálny plánovaný cieľový výstup dosahovaný systematickým a postupným výchovno-vzdelávacím procesom počas pobytu žiaka alebo inej osoby v </w:t>
      </w:r>
      <w:r w:rsidR="00131C00">
        <w:rPr>
          <w:rFonts w:ascii="Times New Roman" w:hAnsi="Times New Roman"/>
          <w:sz w:val="24"/>
          <w:szCs w:val="24"/>
        </w:rPr>
        <w:t>SCVČ</w:t>
      </w:r>
      <w:r w:rsidRPr="00A11BDD">
        <w:rPr>
          <w:rFonts w:ascii="Times New Roman" w:hAnsi="Times New Roman"/>
          <w:sz w:val="24"/>
          <w:szCs w:val="24"/>
        </w:rPr>
        <w:t>.</w:t>
      </w:r>
    </w:p>
    <w:p w:rsidR="00A47411" w:rsidRPr="00A11BDD" w:rsidRDefault="00A47411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BDD">
        <w:rPr>
          <w:rFonts w:ascii="Times New Roman" w:hAnsi="Times New Roman"/>
          <w:sz w:val="24"/>
          <w:szCs w:val="24"/>
        </w:rPr>
        <w:t xml:space="preserve">Žiak,  alebo iná osoba </w:t>
      </w:r>
      <w:r w:rsidR="00131C00">
        <w:rPr>
          <w:rFonts w:ascii="Times New Roman" w:hAnsi="Times New Roman"/>
          <w:sz w:val="24"/>
          <w:szCs w:val="24"/>
        </w:rPr>
        <w:t>SCVČ</w:t>
      </w:r>
      <w:r w:rsidRPr="00A11BDD">
        <w:rPr>
          <w:rFonts w:ascii="Times New Roman" w:hAnsi="Times New Roman"/>
          <w:sz w:val="24"/>
          <w:szCs w:val="24"/>
        </w:rPr>
        <w:t xml:space="preserve"> má osvojené tieto kľúčové kompetencie na úrovni zodpovedajúce jeho individuálnym osobnostným možnostiam a dĺžky trvania jeho dochádzky do </w:t>
      </w:r>
      <w:r w:rsidR="00131C00">
        <w:rPr>
          <w:rFonts w:ascii="Times New Roman" w:hAnsi="Times New Roman"/>
          <w:sz w:val="24"/>
          <w:szCs w:val="24"/>
        </w:rPr>
        <w:t>SCVČ</w:t>
      </w:r>
      <w:r w:rsidRPr="00A11BDD">
        <w:rPr>
          <w:rFonts w:ascii="Times New Roman" w:hAnsi="Times New Roman"/>
          <w:sz w:val="24"/>
          <w:szCs w:val="24"/>
        </w:rPr>
        <w:t>.</w:t>
      </w:r>
    </w:p>
    <w:p w:rsidR="00A47411" w:rsidRDefault="00046FBD" w:rsidP="009B56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Súkromné školské centrum voľného </w:t>
      </w:r>
      <w:r w:rsidR="00A47411">
        <w:rPr>
          <w:rFonts w:ascii="Times New Roman" w:hAnsi="Times New Roman"/>
          <w:sz w:val="24"/>
          <w:szCs w:val="24"/>
        </w:rPr>
        <w:t xml:space="preserve"> času </w:t>
      </w:r>
      <w:r w:rsidR="00447E08">
        <w:rPr>
          <w:rFonts w:ascii="Times New Roman" w:hAnsi="Times New Roman"/>
          <w:sz w:val="24"/>
          <w:szCs w:val="24"/>
        </w:rPr>
        <w:t>Oravská 11</w:t>
      </w:r>
      <w:r w:rsidR="005E7F9A">
        <w:rPr>
          <w:rFonts w:ascii="Times New Roman" w:hAnsi="Times New Roman"/>
          <w:sz w:val="24"/>
          <w:szCs w:val="24"/>
        </w:rPr>
        <w:t xml:space="preserve">, </w:t>
      </w:r>
      <w:r w:rsidR="00447E08">
        <w:rPr>
          <w:rFonts w:ascii="Times New Roman" w:hAnsi="Times New Roman"/>
          <w:sz w:val="24"/>
          <w:szCs w:val="24"/>
        </w:rPr>
        <w:t>Žilina</w:t>
      </w:r>
      <w:r w:rsidR="00A47411" w:rsidRPr="00F5139C">
        <w:rPr>
          <w:rFonts w:ascii="Times New Roman" w:hAnsi="Times New Roman"/>
          <w:sz w:val="24"/>
          <w:szCs w:val="24"/>
        </w:rPr>
        <w:t xml:space="preserve"> je školské zariadenie, ktorého poslaním je zabezpečovať výchovno-vzdelávaciu </w:t>
      </w:r>
      <w:r w:rsidR="00A47411" w:rsidRPr="00F5139C">
        <w:rPr>
          <w:rFonts w:ascii="Times New Roman" w:hAnsi="Times New Roman"/>
          <w:b/>
          <w:sz w:val="24"/>
          <w:szCs w:val="24"/>
        </w:rPr>
        <w:t>záujmovú činnosť</w:t>
      </w:r>
      <w:r w:rsidR="00A47411" w:rsidRPr="00F5139C">
        <w:rPr>
          <w:rFonts w:ascii="Times New Roman" w:hAnsi="Times New Roman"/>
          <w:sz w:val="24"/>
          <w:szCs w:val="24"/>
        </w:rPr>
        <w:t xml:space="preserve"> detí a mládeže v oblasti pravidelnej</w:t>
      </w:r>
      <w:r w:rsidR="00A47411">
        <w:rPr>
          <w:rFonts w:ascii="Times New Roman" w:hAnsi="Times New Roman"/>
          <w:sz w:val="24"/>
          <w:szCs w:val="24"/>
        </w:rPr>
        <w:t xml:space="preserve"> </w:t>
      </w:r>
      <w:r w:rsidR="00A47411" w:rsidRPr="00F5139C">
        <w:rPr>
          <w:rFonts w:ascii="Times New Roman" w:hAnsi="Times New Roman"/>
          <w:sz w:val="24"/>
          <w:szCs w:val="24"/>
        </w:rPr>
        <w:t>(krúžkovej činnosti).  </w:t>
      </w:r>
      <w:r w:rsidR="00131C00">
        <w:rPr>
          <w:rFonts w:ascii="Times New Roman" w:hAnsi="Times New Roman"/>
          <w:sz w:val="24"/>
          <w:szCs w:val="24"/>
        </w:rPr>
        <w:t>SCVČ</w:t>
      </w:r>
      <w:r w:rsidR="00A47411" w:rsidRPr="00F5139C">
        <w:rPr>
          <w:rFonts w:ascii="Times New Roman" w:hAnsi="Times New Roman"/>
          <w:sz w:val="24"/>
          <w:szCs w:val="24"/>
        </w:rPr>
        <w:t xml:space="preserve"> vykonávaná nasledujúc</w:t>
      </w:r>
      <w:r w:rsidR="00A47411">
        <w:rPr>
          <w:rFonts w:ascii="Times New Roman" w:hAnsi="Times New Roman"/>
          <w:sz w:val="24"/>
          <w:szCs w:val="24"/>
        </w:rPr>
        <w:t>u</w:t>
      </w:r>
      <w:r w:rsidR="00A47411" w:rsidRPr="00F5139C">
        <w:rPr>
          <w:rFonts w:ascii="Times New Roman" w:hAnsi="Times New Roman"/>
          <w:sz w:val="24"/>
          <w:szCs w:val="24"/>
        </w:rPr>
        <w:t xml:space="preserve"> výchovno-vzdelávaci</w:t>
      </w:r>
      <w:r w:rsidR="00A47411">
        <w:rPr>
          <w:rFonts w:ascii="Times New Roman" w:hAnsi="Times New Roman"/>
          <w:sz w:val="24"/>
          <w:szCs w:val="24"/>
        </w:rPr>
        <w:t>u</w:t>
      </w:r>
      <w:r w:rsidR="00A47411" w:rsidRPr="00F5139C">
        <w:rPr>
          <w:rFonts w:ascii="Times New Roman" w:hAnsi="Times New Roman"/>
          <w:sz w:val="24"/>
          <w:szCs w:val="24"/>
        </w:rPr>
        <w:t xml:space="preserve"> činnosť:</w:t>
      </w:r>
      <w:r w:rsidR="00A47411">
        <w:rPr>
          <w:rFonts w:ascii="Times New Roman" w:hAnsi="Times New Roman"/>
          <w:sz w:val="24"/>
          <w:szCs w:val="24"/>
        </w:rPr>
        <w:t xml:space="preserve"> Jazykovú, spoločensko-vednú, prírodných vied, vedy a techniky, kultúry a umenia, telovýchovy a športu, turistiky a branných športov, v oblasti ekologickej výchovy, informatiky a činnosť rodičov s deťmi. Okrem toho sa </w:t>
      </w:r>
      <w:r w:rsidR="00131C00">
        <w:rPr>
          <w:rFonts w:ascii="Times New Roman" w:hAnsi="Times New Roman"/>
          <w:sz w:val="24"/>
          <w:szCs w:val="24"/>
        </w:rPr>
        <w:t>SCVČ</w:t>
      </w:r>
      <w:r w:rsidR="00A47411">
        <w:rPr>
          <w:rFonts w:ascii="Times New Roman" w:hAnsi="Times New Roman"/>
          <w:sz w:val="24"/>
          <w:szCs w:val="24"/>
        </w:rPr>
        <w:t xml:space="preserve"> podieľa na </w:t>
      </w:r>
      <w:r w:rsidR="00A47411" w:rsidRPr="00921039">
        <w:rPr>
          <w:rFonts w:ascii="Times New Roman" w:hAnsi="Times New Roman"/>
          <w:b/>
          <w:sz w:val="24"/>
          <w:szCs w:val="24"/>
        </w:rPr>
        <w:t>príležitostnej záujmovej činnosti</w:t>
      </w:r>
      <w:r w:rsidR="00A47411">
        <w:rPr>
          <w:rFonts w:ascii="Times New Roman" w:hAnsi="Times New Roman"/>
          <w:sz w:val="24"/>
          <w:szCs w:val="24"/>
        </w:rPr>
        <w:t>, ktorá je realizovaná v oblastiach spoločenských vied, kultúry a umenia, telovýchovy a športu, činnosti rodičov s deťmi a v iných oblastiach.</w:t>
      </w:r>
    </w:p>
    <w:p w:rsidR="006C62F3" w:rsidRDefault="006C62F3" w:rsidP="009B56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7411" w:rsidRPr="0082713C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2713C">
        <w:rPr>
          <w:rFonts w:ascii="Times New Roman" w:hAnsi="Times New Roman"/>
          <w:b/>
          <w:bCs/>
          <w:sz w:val="28"/>
          <w:szCs w:val="28"/>
        </w:rPr>
        <w:t>3.1 Vzťah k celoživotnému vzdelávaniu</w:t>
      </w:r>
    </w:p>
    <w:p w:rsidR="00A47411" w:rsidRPr="0082713C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713C">
        <w:rPr>
          <w:rFonts w:ascii="Times New Roman" w:hAnsi="Times New Roman"/>
          <w:sz w:val="24"/>
          <w:szCs w:val="24"/>
        </w:rPr>
        <w:t>- rieši nové, neznáme úlohy a situácie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zúčastňuje sa vedomostných súťaží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prejavuje záujem o nové informácie</w:t>
      </w:r>
    </w:p>
    <w:p w:rsidR="00F30D0B" w:rsidRPr="0082713C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zdokonaľuje sa v zručnostiach a schopnostiach</w:t>
      </w:r>
    </w:p>
    <w:p w:rsidR="002351ED" w:rsidRDefault="002351ED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47411" w:rsidRPr="0082713C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2713C">
        <w:rPr>
          <w:rFonts w:ascii="Times New Roman" w:hAnsi="Times New Roman"/>
          <w:b/>
          <w:bCs/>
          <w:sz w:val="28"/>
          <w:szCs w:val="28"/>
        </w:rPr>
        <w:lastRenderedPageBreak/>
        <w:t>3.2 Komunikačné kompetencie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vyjadruje a obhajuje zrozumiteľne svoj názor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vypočuje si opačný názor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rozvíja si komunikačné schopnosti v oblasti moderných IKT</w:t>
      </w:r>
    </w:p>
    <w:p w:rsidR="00EF2A96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prijíma spätnú väzbu</w:t>
      </w:r>
    </w:p>
    <w:p w:rsidR="002351ED" w:rsidRDefault="002351ED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C62F3" w:rsidRDefault="006C62F3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47411" w:rsidRPr="0082713C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2713C">
        <w:rPr>
          <w:rFonts w:ascii="Times New Roman" w:hAnsi="Times New Roman"/>
          <w:b/>
          <w:bCs/>
          <w:sz w:val="28"/>
          <w:szCs w:val="28"/>
        </w:rPr>
        <w:t>3.3 Sociálne kompetencie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vlastným postupom riešiť jednoduché konflikty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pomenuje svoje potreby, city a pocity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presadzuje autonómiu a práva svojej osobnosti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rešpektuje úlohy skupiny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dokáže efektívne spolupracovať v skupine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uvedomuje si potreby žiakov a osôb so zdravotným znevýhodnením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uvedomuje si potreby ostatných detí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zvládne jednoduché stresové situácie</w:t>
      </w:r>
    </w:p>
    <w:p w:rsidR="002351ED" w:rsidRDefault="002351ED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C62F3" w:rsidRDefault="006C62F3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47411" w:rsidRPr="0082713C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2713C">
        <w:rPr>
          <w:rFonts w:ascii="Times New Roman" w:hAnsi="Times New Roman"/>
          <w:b/>
          <w:bCs/>
          <w:sz w:val="28"/>
          <w:szCs w:val="28"/>
        </w:rPr>
        <w:t>3.4 Pracovné kompetencie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prejavuje samostatnosť pri plnení vytýčených úloh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dokončí prácu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kultivuje svoju vytrvalosť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plní si svoje povinností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plánuje a hodnotí svoje činnosti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prijíma nové informácie a poznatky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ovláda jednoduché manuálne zručnosti a samoobslužné činnosti potrebné pre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praktický život</w:t>
      </w:r>
    </w:p>
    <w:p w:rsidR="00A47411" w:rsidRDefault="00A47411" w:rsidP="0082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rozvíja svoje manuálne zručnosti</w:t>
      </w:r>
    </w:p>
    <w:p w:rsidR="002351ED" w:rsidRDefault="002351ED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47411" w:rsidRPr="0082713C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2713C">
        <w:rPr>
          <w:rFonts w:ascii="Times New Roman" w:hAnsi="Times New Roman"/>
          <w:b/>
          <w:bCs/>
          <w:sz w:val="28"/>
          <w:szCs w:val="28"/>
        </w:rPr>
        <w:lastRenderedPageBreak/>
        <w:t>3.5 Občianske kompetencie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uvedomuje si potrebu rešpektovania práv a slobôd iných osôb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uvedomuje si potrebu prijatia zodpovednosti za svoje správanie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je otvorený primeranému participovaniu na živote v  </w:t>
      </w:r>
      <w:r w:rsidR="00131C00">
        <w:rPr>
          <w:rFonts w:ascii="Times New Roman" w:hAnsi="Times New Roman"/>
          <w:sz w:val="24"/>
          <w:szCs w:val="24"/>
        </w:rPr>
        <w:t>SCVČ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prejavuje úctu k rodičom a k starším osobám</w:t>
      </w:r>
    </w:p>
    <w:p w:rsidR="002351ED" w:rsidRDefault="002351ED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62F3" w:rsidRDefault="006C62F3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7411" w:rsidRPr="0082713C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2713C">
        <w:rPr>
          <w:rFonts w:ascii="Times New Roman" w:hAnsi="Times New Roman"/>
          <w:b/>
          <w:sz w:val="28"/>
          <w:szCs w:val="28"/>
        </w:rPr>
        <w:t>3.6  Kultúrne kompetencie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pozná kultúrne pamätihodnosti regiónu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rozlišuje kultúrne a nekultúrne správanie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rešpektuje iné kultúry a zvyky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prijíma kultúrne podnety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je otvorený podieľať sa na kultúrnych podujatiach v oddelení a v </w:t>
      </w:r>
      <w:r w:rsidR="00131C00">
        <w:rPr>
          <w:rFonts w:ascii="Times New Roman" w:hAnsi="Times New Roman"/>
          <w:sz w:val="24"/>
          <w:szCs w:val="24"/>
        </w:rPr>
        <w:t>SCVČ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ovláda základy kultúrneho správania</w:t>
      </w:r>
    </w:p>
    <w:p w:rsidR="00B941A9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kultivuje svoj talent</w:t>
      </w:r>
    </w:p>
    <w:p w:rsidR="00435280" w:rsidRDefault="00435280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62F3" w:rsidRDefault="006C62F3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7411" w:rsidRPr="00706310" w:rsidRDefault="00A47411" w:rsidP="0082713C">
      <w:pPr>
        <w:pStyle w:val="Odsekzoznamu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bCs/>
          <w:sz w:val="32"/>
          <w:szCs w:val="32"/>
        </w:rPr>
      </w:pPr>
      <w:r w:rsidRPr="0082713C">
        <w:rPr>
          <w:rFonts w:ascii="Times New Roman" w:hAnsi="Times New Roman"/>
          <w:b/>
          <w:bCs/>
          <w:sz w:val="32"/>
          <w:szCs w:val="32"/>
        </w:rPr>
        <w:t xml:space="preserve">4. Tematické oblasti výchovy </w:t>
      </w:r>
      <w:r w:rsidR="00131C00">
        <w:rPr>
          <w:rFonts w:ascii="Times New Roman" w:hAnsi="Times New Roman"/>
          <w:b/>
          <w:bCs/>
          <w:sz w:val="32"/>
          <w:szCs w:val="32"/>
        </w:rPr>
        <w:t>SCVČ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SCVČ dopĺňa pôsobenie školy, rodiny a širšieho prostredia komunity, kde dieťa a mladý človek pôsobí. Vzhľadom na vekové rozpätie detí, mládeže ako aj iné osoby sa činnosť orientuje na rozširovanie informácií a vedomostí a ich praktickú aplikáciu v praxi, na praktické zručnosti súvisiace so socializáciou podľa stupňa vývoja/veku a na vytváranie a upevňovanie charakterových vlastností a osobných postojov .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Ciele a obsah výchovy a vzdelávania v SCVČ sa vymedzuje v nasledujúcich tematických oblastiach výchovy:</w:t>
      </w:r>
    </w:p>
    <w:p w:rsidR="00176FBE" w:rsidRPr="00176FBE" w:rsidRDefault="00176FBE" w:rsidP="00176FB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oblasť vzdávania (</w:t>
      </w:r>
      <w:proofErr w:type="spellStart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enkulturačná</w:t>
      </w:r>
      <w:proofErr w:type="spellEnd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/kultivujúca),</w:t>
      </w:r>
    </w:p>
    <w:p w:rsidR="00176FBE" w:rsidRPr="00176FBE" w:rsidRDefault="00176FBE" w:rsidP="00176FB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oblasť spoločenská (socializačná),</w:t>
      </w:r>
    </w:p>
    <w:p w:rsidR="00176FBE" w:rsidRPr="00176FBE" w:rsidRDefault="00176FBE" w:rsidP="00176FB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 xml:space="preserve">oblasť </w:t>
      </w:r>
      <w:proofErr w:type="spellStart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personalizačná</w:t>
      </w:r>
      <w:proofErr w:type="spellEnd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 xml:space="preserve"> (rozvoj charakteru).</w:t>
      </w:r>
      <w:bookmarkStart w:id="0" w:name="_Hlk175144678"/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b/>
          <w:bCs/>
          <w:color w:val="2F2F2F"/>
          <w:sz w:val="24"/>
          <w:szCs w:val="20"/>
          <w:shd w:val="clear" w:color="auto" w:fill="FFFFFF"/>
        </w:rPr>
        <w:lastRenderedPageBreak/>
        <w:t>4.1. Charakteristika a ciele tematických oblastí výchovy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2F2F2F"/>
          <w:sz w:val="24"/>
          <w:szCs w:val="20"/>
          <w:shd w:val="clear" w:color="auto" w:fill="FFFFFF"/>
        </w:rPr>
      </w:pP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b/>
          <w:bCs/>
          <w:color w:val="2F2F2F"/>
          <w:sz w:val="24"/>
          <w:szCs w:val="20"/>
          <w:shd w:val="clear" w:color="auto" w:fill="FFFFFF"/>
        </w:rPr>
        <w:t>4.1.1. Oblasť vzdelávacia</w:t>
      </w:r>
    </w:p>
    <w:bookmarkEnd w:id="0"/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Hlavným cieľom vzdelávacej oblasti výchovy je získavanie, rozširovanie a upevňovanie vedomostí a praktických zručností v oblasti vedy, kultúry, športu v prepojení na školské vzdelávanie a tak prispievať k lepšej orientácii pri príprave na vstup do sveta práce, objavovaní a rozvíjaní talentu u detí a mladých ľudí.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  <w:t>Ciele vzdelávacej oblasti výchovy:</w:t>
      </w:r>
    </w:p>
    <w:p w:rsidR="00176FBE" w:rsidRPr="00176FBE" w:rsidRDefault="00176FBE" w:rsidP="00176FB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bCs/>
          <w:color w:val="2F2F2F"/>
          <w:sz w:val="24"/>
          <w:szCs w:val="20"/>
          <w:shd w:val="clear" w:color="auto" w:fill="FFFFFF"/>
        </w:rPr>
        <w:t>upevňovať a rozširovať vedomosti a praktické zručnosti z oblasti vedy a techniky, umenia, kultúry, športu a iných oblastí podľa záujmu, potrieb a očakávaní detí, mladých ľudí a iných osôb,</w:t>
      </w:r>
    </w:p>
    <w:p w:rsidR="00176FBE" w:rsidRPr="00176FBE" w:rsidRDefault="00176FBE" w:rsidP="00176FB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objavovať a rozvíjať nadanie/predispozície pre rôzne oblasti vedy a techniky, umenia, kultúry, športu a iných oblastí,</w:t>
      </w:r>
    </w:p>
    <w:p w:rsidR="00176FBE" w:rsidRPr="00176FBE" w:rsidRDefault="00176FBE" w:rsidP="00176FB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byť schopný rozpoznať svoje predpoklady a preferencie pre vstup do sveta práce.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  <w:t>4.1.2. Oblasť spoločenská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Hlavným cieľom spoločenskej oblasti výchovy je rozvíjať kompetencie dôležité pre budovanie zdravých vzťahov jednotlivcov v rámci užšej komunity (rovesníci, priatelia) a vo vzťahu k širšej komunite (škola, sídlisko, mesto, región, štát).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  <w:t>Ciele spoločenskej oblasti výchovy:</w:t>
      </w:r>
    </w:p>
    <w:p w:rsidR="00176FBE" w:rsidRPr="00176FBE" w:rsidRDefault="00176FBE" w:rsidP="00176FB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posilňovať komunikačné zručnosti (</w:t>
      </w:r>
      <w:proofErr w:type="spellStart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sebaprezentácia</w:t>
      </w:r>
      <w:proofErr w:type="spellEnd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, argumentácia a pod.) a rozvíjať efektívnu a rešpektujúcu komunikáciu,</w:t>
      </w:r>
    </w:p>
    <w:p w:rsidR="00176FBE" w:rsidRPr="00176FBE" w:rsidRDefault="00176FBE" w:rsidP="00176FB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rozvíjať zručnosti kooperácie a spolupráce,</w:t>
      </w:r>
    </w:p>
    <w:p w:rsidR="00176FBE" w:rsidRPr="00176FBE" w:rsidRDefault="00176FBE" w:rsidP="00176FB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posilňovať citlivosť, toleranciu, solidaritu a rešpektujúce správania voči znevýhodneným alebo vylúčeným skupinám,</w:t>
      </w:r>
    </w:p>
    <w:p w:rsidR="00176FBE" w:rsidRPr="00176FBE" w:rsidRDefault="00176FBE" w:rsidP="00176FB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získavať informácie a prejavovať zručnosti vedúce k posilneniu demokracie (škola, mesto, širšia komunita),</w:t>
      </w:r>
    </w:p>
    <w:p w:rsidR="00176FBE" w:rsidRPr="00176FBE" w:rsidRDefault="00176FBE" w:rsidP="00176FB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aplikovať princípy udržateľného rozvoja v praxi (príroda, spoločnosť a i.),</w:t>
      </w:r>
    </w:p>
    <w:p w:rsidR="00176FBE" w:rsidRDefault="00176FBE" w:rsidP="00176FB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lastRenderedPageBreak/>
        <w:t>prejavovať ochotu a schopnosť osobne prispieť k riešeniu rôznych výziev v skupine, širšom okolí,  v spoločnosti a pod.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b/>
          <w:bCs/>
          <w:color w:val="2F2F2F"/>
          <w:sz w:val="24"/>
          <w:szCs w:val="20"/>
          <w:shd w:val="clear" w:color="auto" w:fill="FFFFFF"/>
        </w:rPr>
        <w:t xml:space="preserve">4.1.3. Oblasť </w:t>
      </w:r>
      <w:proofErr w:type="spellStart"/>
      <w:r w:rsidRPr="00176FBE">
        <w:rPr>
          <w:rFonts w:ascii="Times New Roman" w:hAnsi="Times New Roman"/>
          <w:b/>
          <w:bCs/>
          <w:color w:val="2F2F2F"/>
          <w:sz w:val="24"/>
          <w:szCs w:val="20"/>
          <w:shd w:val="clear" w:color="auto" w:fill="FFFFFF"/>
        </w:rPr>
        <w:t>personalizačná</w:t>
      </w:r>
      <w:proofErr w:type="spellEnd"/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 xml:space="preserve">Hlavným cieľom </w:t>
      </w:r>
      <w:proofErr w:type="spellStart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personalizačnej</w:t>
      </w:r>
      <w:proofErr w:type="spellEnd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 xml:space="preserve"> oblasti výchovy je budovaniu charakteru mladého človeka najmä v oblasti postojov, ktoré sú zamerané na proaktívny prístup k životu, odolnosť, flexibilitu, kritické myslenie, schopnosti rozvíjať sa a byť tvorivý pri hľadaní riešení v rôznych oblastiach života.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  <w:t xml:space="preserve">Ciele </w:t>
      </w:r>
      <w:proofErr w:type="spellStart"/>
      <w:r w:rsidRPr="00176FBE"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  <w:t>personalizačnej</w:t>
      </w:r>
      <w:proofErr w:type="spellEnd"/>
      <w:r w:rsidRPr="00176FBE">
        <w:rPr>
          <w:rFonts w:ascii="Times New Roman" w:hAnsi="Times New Roman"/>
          <w:b/>
          <w:color w:val="2F2F2F"/>
          <w:sz w:val="24"/>
          <w:szCs w:val="20"/>
          <w:shd w:val="clear" w:color="auto" w:fill="FFFFFF"/>
        </w:rPr>
        <w:t xml:space="preserve"> oblasti výchovy:</w:t>
      </w:r>
    </w:p>
    <w:p w:rsidR="00176FBE" w:rsidRPr="00176FBE" w:rsidRDefault="00176FBE" w:rsidP="00176FB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posilňovať schopnosti usmerňovať/ovládať svoje emócie, myšlienky a správanie,</w:t>
      </w:r>
    </w:p>
    <w:p w:rsidR="00176FBE" w:rsidRPr="00176FBE" w:rsidRDefault="00176FBE" w:rsidP="00176FB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posilňovať schopnosť zvládať zmeny, neistotu a čeliť výzvam,</w:t>
      </w:r>
    </w:p>
    <w:p w:rsidR="00176FBE" w:rsidRPr="00176FBE" w:rsidRDefault="00176FBE" w:rsidP="00176FB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 xml:space="preserve">rozvíjať schopnosť učiť sa a chápať/oceňovať jej význam a prínos pre </w:t>
      </w:r>
      <w:proofErr w:type="spellStart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sebarozvoj</w:t>
      </w:r>
      <w:proofErr w:type="spellEnd"/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 xml:space="preserve"> a rozvoj ostatných,</w:t>
      </w:r>
    </w:p>
    <w:p w:rsidR="00176FBE" w:rsidRDefault="00176FBE" w:rsidP="00176FB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 xml:space="preserve">rozvíjať schopnosť kritického posúdenia informácií pre nachádzanie inovatívnych riešení. 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  <w:r w:rsidRPr="00176FBE">
        <w:rPr>
          <w:rFonts w:ascii="Times New Roman" w:hAnsi="Times New Roman"/>
          <w:color w:val="2F2F2F"/>
          <w:sz w:val="24"/>
          <w:szCs w:val="20"/>
          <w:shd w:val="clear" w:color="auto" w:fill="FFFFFF"/>
        </w:rPr>
        <w:t>Tematické  oblasti výchovy nevystupujú ako samostatné a izolované časti. Obsah výchovy a vzdelávania v  konkrétnych záujmových oblastiach výchovy prihliada na ich vzájomné prepájanie a prelínanie. Výchovno-vzdelávací proces v SCVČ Žirafa sa realizuje v jednotlivých záujmových útvaroch práve integrovaním týchto tematických oblastí výchovy v rôznych záujmových oblastiach výchovy.</w:t>
      </w:r>
    </w:p>
    <w:p w:rsidR="00243F5D" w:rsidRDefault="00243F5D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Default="00176FBE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Default="00176FBE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Default="00176FBE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Default="00176FBE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Default="00176FBE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Default="00176FBE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Default="00176FBE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176FBE" w:rsidRDefault="00176FBE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243F5D" w:rsidRPr="006865EE" w:rsidRDefault="00243F5D" w:rsidP="00B941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F2F2F"/>
          <w:sz w:val="24"/>
          <w:szCs w:val="20"/>
          <w:shd w:val="clear" w:color="auto" w:fill="FFFFFF"/>
        </w:rPr>
      </w:pPr>
    </w:p>
    <w:p w:rsidR="009A7920" w:rsidRDefault="006865EE" w:rsidP="006C62F3">
      <w:pPr>
        <w:autoSpaceDE w:val="0"/>
        <w:autoSpaceDN w:val="0"/>
        <w:adjustRightInd w:val="0"/>
        <w:spacing w:after="0" w:line="360" w:lineRule="auto"/>
        <w:rPr>
          <w:color w:val="2F2F2F"/>
          <w:sz w:val="20"/>
          <w:szCs w:val="20"/>
          <w:shd w:val="clear" w:color="auto" w:fill="FFFFFF"/>
        </w:rPr>
      </w:pPr>
      <w:r>
        <w:rPr>
          <w:color w:val="2F2F2F"/>
          <w:sz w:val="20"/>
          <w:szCs w:val="20"/>
          <w:shd w:val="clear" w:color="auto" w:fill="FFFFFF"/>
        </w:rPr>
        <w:lastRenderedPageBreak/>
        <w:t xml:space="preserve"> </w:t>
      </w:r>
    </w:p>
    <w:p w:rsidR="009A7920" w:rsidRDefault="009A7920" w:rsidP="006C62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0C719F" w:rsidRDefault="00A47411" w:rsidP="006C62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2713C">
        <w:rPr>
          <w:rFonts w:ascii="Times New Roman" w:hAnsi="Times New Roman"/>
          <w:b/>
          <w:sz w:val="32"/>
          <w:szCs w:val="32"/>
        </w:rPr>
        <w:t xml:space="preserve">5. Výchovný plán </w:t>
      </w:r>
      <w:r w:rsidR="00131C00">
        <w:rPr>
          <w:rFonts w:ascii="Times New Roman" w:hAnsi="Times New Roman"/>
          <w:b/>
          <w:sz w:val="32"/>
          <w:szCs w:val="32"/>
        </w:rPr>
        <w:t>SCVČ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Výchovu a vzdelávanie vo voľnom čase sa realizuje v SCVČ v týchto výchovných oblastiach: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6FBE">
        <w:rPr>
          <w:rFonts w:ascii="Times New Roman" w:hAnsi="Times New Roman"/>
          <w:b/>
          <w:sz w:val="24"/>
          <w:szCs w:val="24"/>
        </w:rPr>
        <w:t>- Spoločenských vied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6FBE">
        <w:rPr>
          <w:rFonts w:ascii="Times New Roman" w:hAnsi="Times New Roman"/>
          <w:b/>
          <w:sz w:val="24"/>
          <w:szCs w:val="24"/>
        </w:rPr>
        <w:t>- Turistických a branných športov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6FBE">
        <w:rPr>
          <w:rFonts w:ascii="Times New Roman" w:hAnsi="Times New Roman"/>
          <w:b/>
          <w:sz w:val="24"/>
          <w:szCs w:val="24"/>
        </w:rPr>
        <w:t>- Kultúry a umenia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6FBE">
        <w:rPr>
          <w:rFonts w:ascii="Times New Roman" w:hAnsi="Times New Roman"/>
          <w:b/>
          <w:sz w:val="24"/>
          <w:szCs w:val="24"/>
        </w:rPr>
        <w:t>- Telovýchovy a športu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6FBE">
        <w:rPr>
          <w:rFonts w:ascii="Times New Roman" w:hAnsi="Times New Roman"/>
          <w:b/>
          <w:sz w:val="24"/>
          <w:szCs w:val="24"/>
        </w:rPr>
        <w:t>- Jazykov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Tematické oblasti v sebe zároveň zahŕňajú ďalšie oblasti výchovy, najmä rozumovú, mravnú, ekologickú a zdravotnú výchovu.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Výchovno-vzdelávací proces sa realizuje integrovaním viacerých oblastí výchovy v oddeleniach a záujmových útvaroch.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 xml:space="preserve">Kľúčové kompetencie a osobnosť dieťaťa sa rozvíjajú prostredníctvom nižšie uvedených hlavných (vyšších) výchovno-vzdelávacích cieľov. Ich plnenie sa bude dosahovať aplikovaním nižších, špecializovanejších a konkrétnejších cieľov jednotlivých výchovných oblastí v záujmových útvaroch a v oddychovej činnosti. 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76FBE">
        <w:rPr>
          <w:rFonts w:ascii="Times New Roman" w:hAnsi="Times New Roman"/>
          <w:b/>
          <w:sz w:val="28"/>
          <w:szCs w:val="28"/>
        </w:rPr>
        <w:t>5.1 Spoločenskovedná  oblasť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Cieľové zameranie výchovnej oblasti: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spolurozhodovať o živote v záujmovom útvar a športovom útvare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prejavovať úctu k rodičom, starším osobám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prejavovať ohľaduplnosť k osobám so zdravotným postihnutím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pochopiť význam dodržiavania ľudských práv a základných slobôd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posilniť základy hrdosti k národnej a štátnej príslušnosti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kultivovať kultúrne návyky a vyjadrovanie sa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vyjadrovať svoj názor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vedieť vypočuť opačný názor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využívať všetky dostupné formy komunikácie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lastRenderedPageBreak/>
        <w:t>- vedieť samostatne a kriticky riešiť jednoduché konflikty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poskytnúť pomoc alebo pomoc privolať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 xml:space="preserve">  rozvíjať zvyšovanie jazykovej kultúry prostredníctvom poznávania zvukových prostriedkov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zákonitosti tvorenia slov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obohacovanie slovnej zásoby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štýlové rozvrstvenie slovnej zásoby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komunikatívne  funkcie členov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vedomosti členov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 xml:space="preserve"> </w:t>
      </w:r>
      <w:r w:rsidRPr="00176FBE">
        <w:rPr>
          <w:rFonts w:ascii="Times New Roman" w:hAnsi="Times New Roman"/>
          <w:b/>
          <w:sz w:val="28"/>
          <w:szCs w:val="28"/>
        </w:rPr>
        <w:t>5.2. Turistická a branná oblasť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Cieľové zameranie výchovnej oblasti: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pochopiť základné princípy ochrany životného prostredia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zručnosti pri jednoduchej činnosti na tvorbe a ochrane životného prostredia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5.3.  Estetická a  kultúrna oblasť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76FBE">
        <w:rPr>
          <w:rFonts w:ascii="Times New Roman" w:hAnsi="Times New Roman"/>
          <w:b/>
          <w:sz w:val="28"/>
          <w:szCs w:val="28"/>
        </w:rPr>
        <w:t>Cieľové zameranie výchovnej oblasti: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posilniť úctu ku kultúrnym hodnotám v blízkom okolí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základy vzťahu ku klasickému umeniu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talent a špecifické schopnosti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základy tvorivých schopností a zručností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prejavovať pozitívny vzťah k jednoduchej estetickej úprave prostredia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podieľať sa na príprave kultúrnych podujatí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objavovať krásu v bežnom živote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a kultivovať osobnosť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vyjadrovať svoje postoje prostredníctvom umenia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76FBE">
        <w:rPr>
          <w:rFonts w:ascii="Times New Roman" w:hAnsi="Times New Roman"/>
          <w:b/>
          <w:sz w:val="28"/>
          <w:szCs w:val="28"/>
        </w:rPr>
        <w:t xml:space="preserve">5.4.  Telovýchovná oblasť 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Cieľové zameranie výchovnej oblasti: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schopnosť relaxovať pravidelným cvičením a pohybom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pochopiť škodlivosť fajčenia alkoholu a iných drog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pochopiť význam pravidelného pohybu a cvičenia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pochopiť význam dodržiavania základných zásad zdravej výživy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poznať základné princípy zdravého životného štýlu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lastRenderedPageBreak/>
        <w:t>- rozvíjať športový talent a schopnosti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pochopiť význam asertívneho správania v športe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vedieť povedať svoj názor ,vypočuť si názor iných a prijímať spätnú väzbu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posilňovať samostatnosť, pozornosť, sústredenosť, vytrvalosť a tendenciu dokončiť činnosť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zvládať stres, trému a krízové situácie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preukázať pohybovú gramotnosť v rôznych športových odvetviach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76FBE">
        <w:rPr>
          <w:rFonts w:ascii="Times New Roman" w:hAnsi="Times New Roman"/>
          <w:b/>
          <w:sz w:val="28"/>
          <w:szCs w:val="28"/>
        </w:rPr>
        <w:t>5.5. Jazyková oblasť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schopnosť komunikovať rôznymi dostupnými formami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rozvíjať komunikačné zručnosti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 xml:space="preserve">- rozvíjať Konverzáciu v  cudzom jazyku, reč symbolov a značiek. </w:t>
      </w:r>
    </w:p>
    <w:p w:rsidR="00176FBE" w:rsidRPr="00176FBE" w:rsidRDefault="00176FBE" w:rsidP="00176F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76FBE">
        <w:rPr>
          <w:rFonts w:ascii="Times New Roman" w:hAnsi="Times New Roman"/>
          <w:bCs/>
          <w:sz w:val="24"/>
          <w:szCs w:val="24"/>
        </w:rPr>
        <w:t>- cibriť písomný prejav v cudzom jazyku,</w:t>
      </w:r>
    </w:p>
    <w:p w:rsidR="00176FBE" w:rsidRDefault="00176FBE" w:rsidP="006C62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76FBE" w:rsidRPr="00751F7D" w:rsidRDefault="00176FBE" w:rsidP="006C62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1F7D">
        <w:rPr>
          <w:rFonts w:ascii="Times New Roman" w:hAnsi="Times New Roman"/>
          <w:b/>
          <w:sz w:val="28"/>
          <w:szCs w:val="28"/>
        </w:rPr>
        <w:t>6. Výchovný plán SCVČ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686"/>
        <w:gridCol w:w="1181"/>
        <w:gridCol w:w="1701"/>
        <w:gridCol w:w="1254"/>
      </w:tblGrid>
      <w:tr w:rsidR="00176FBE" w:rsidRPr="00176FBE" w:rsidTr="00176FBE">
        <w:trPr>
          <w:trHeight w:val="59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1F7D">
              <w:rPr>
                <w:rFonts w:ascii="Times New Roman" w:hAnsi="Times New Roman"/>
                <w:b/>
                <w:bCs/>
              </w:rPr>
              <w:t>KATEGÓRIA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1F7D">
              <w:rPr>
                <w:rFonts w:ascii="Times New Roman" w:hAnsi="Times New Roman"/>
                <w:b/>
                <w:bCs/>
              </w:rPr>
              <w:t>ZÁUJMOVÝ ÚTVAR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751F7D">
              <w:rPr>
                <w:rFonts w:ascii="Times New Roman" w:hAnsi="Times New Roman"/>
                <w:b/>
                <w:bCs/>
              </w:rPr>
              <w:t>ZČ/Hodín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751F7D">
              <w:rPr>
                <w:rFonts w:ascii="Times New Roman" w:hAnsi="Times New Roman"/>
                <w:b/>
                <w:bCs/>
              </w:rPr>
              <w:t>ODDELENIE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F7D">
              <w:rPr>
                <w:rFonts w:ascii="Times New Roman" w:hAnsi="Times New Roman"/>
                <w:b/>
                <w:bCs/>
                <w:sz w:val="24"/>
                <w:szCs w:val="24"/>
              </w:rPr>
              <w:t>Počet VVČ</w:t>
            </w:r>
          </w:p>
        </w:tc>
      </w:tr>
      <w:tr w:rsidR="00176FBE" w:rsidRPr="00176FBE" w:rsidTr="00176FBE">
        <w:trPr>
          <w:trHeight w:val="29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176FBE">
              <w:rPr>
                <w:rFonts w:ascii="Times New Roman" w:eastAsia="Times New Roman" w:hAnsi="Times New Roman"/>
                <w:color w:val="000000"/>
                <w:lang w:eastAsia="sk-SK"/>
              </w:rPr>
              <w:t>Súkromné gymnázium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176FBE">
              <w:rPr>
                <w:rFonts w:ascii="Times New Roman" w:hAnsi="Times New Roman"/>
                <w:bCs/>
              </w:rPr>
              <w:t xml:space="preserve"> </w:t>
            </w:r>
            <w:r w:rsidRPr="00176FBE">
              <w:rPr>
                <w:rFonts w:ascii="Times New Roman" w:eastAsia="Times New Roman" w:hAnsi="Times New Roman"/>
                <w:color w:val="000000"/>
                <w:lang w:eastAsia="sk-SK"/>
              </w:rPr>
              <w:t>SG – Aplikovaná ekonómia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51F7D">
              <w:rPr>
                <w:rFonts w:ascii="Times New Roman" w:hAnsi="Times New Roman"/>
                <w:b/>
                <w:bCs/>
              </w:rPr>
              <w:t>S</w:t>
            </w:r>
            <w:r w:rsidRPr="00751F7D">
              <w:rPr>
                <w:rFonts w:ascii="Times New Roman" w:hAnsi="Times New Roman"/>
              </w:rPr>
              <w:t>poločenské</w:t>
            </w:r>
          </w:p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751F7D">
              <w:rPr>
                <w:rFonts w:ascii="Times New Roman" w:hAnsi="Times New Roman"/>
              </w:rPr>
              <w:t>vedy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</w:tr>
      <w:tr w:rsidR="00176FBE" w:rsidRPr="00176FBE" w:rsidTr="00176FBE">
        <w:trPr>
          <w:trHeight w:val="29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176FBE">
              <w:rPr>
                <w:rFonts w:ascii="Times New Roman" w:eastAsia="Times New Roman" w:hAnsi="Times New Roman"/>
                <w:color w:val="000000"/>
                <w:lang w:eastAsia="sk-SK"/>
              </w:rPr>
              <w:t>Súkromné gymnázium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176FBE">
              <w:rPr>
                <w:rFonts w:ascii="Times New Roman" w:eastAsia="Times New Roman" w:hAnsi="Times New Roman"/>
                <w:color w:val="000000"/>
                <w:lang w:eastAsia="sk-SK"/>
              </w:rPr>
              <w:t>SG – Biológia na prijímacie skúšky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6FBE" w:rsidRPr="00751F7D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751F7D">
              <w:rPr>
                <w:rFonts w:ascii="Times New Roman" w:eastAsia="Times New Roman" w:hAnsi="Times New Roman"/>
                <w:color w:val="000000"/>
                <w:lang w:eastAsia="sk-SK"/>
              </w:rPr>
              <w:t>Prírodné vedy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</w:tr>
      <w:tr w:rsidR="00176FBE" w:rsidRPr="00176FBE" w:rsidTr="00176FBE">
        <w:trPr>
          <w:trHeight w:val="29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094">
              <w:rPr>
                <w:rFonts w:eastAsia="Times New Roman" w:cs="Calibri"/>
                <w:color w:val="000000"/>
                <w:lang w:eastAsia="sk-SK"/>
              </w:rPr>
              <w:t>Súkromné gymnázium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F5D">
              <w:rPr>
                <w:rFonts w:eastAsia="Times New Roman" w:cs="Calibri"/>
                <w:color w:val="000000"/>
                <w:lang w:eastAsia="sk-SK"/>
              </w:rPr>
              <w:t xml:space="preserve">SG </w:t>
            </w:r>
            <w:r>
              <w:rPr>
                <w:rFonts w:eastAsia="Times New Roman" w:cs="Calibri"/>
                <w:color w:val="000000"/>
                <w:lang w:eastAsia="sk-SK"/>
              </w:rPr>
              <w:t>– Fitness krúžok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751F7D" w:rsidRDefault="00176FBE" w:rsidP="0017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751F7D">
              <w:rPr>
                <w:rFonts w:eastAsia="Times New Roman" w:cs="Calibri"/>
                <w:color w:val="000000"/>
                <w:lang w:eastAsia="sk-SK"/>
              </w:rPr>
              <w:t>Telovýchova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</w:tr>
      <w:tr w:rsidR="00176FBE" w:rsidRPr="00176FBE" w:rsidTr="00176FBE">
        <w:trPr>
          <w:trHeight w:val="29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Šermiarsky spolok CTDS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Šerm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</w:p>
          <w:p w:rsidR="008327B7" w:rsidRPr="00176FBE" w:rsidRDefault="008327B7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</w:tr>
      <w:tr w:rsidR="00176FBE" w:rsidRPr="00176FBE" w:rsidTr="00176FBE">
        <w:trPr>
          <w:trHeight w:val="29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Šermiarsky spolok CTDS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Lukostreľba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</w:tr>
      <w:tr w:rsidR="00176FBE" w:rsidRPr="00176FBE" w:rsidTr="00176FBE">
        <w:trPr>
          <w:trHeight w:val="29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JFŽL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Atletico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Zesmabyt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SIGMA GBZA, SOŠ Stavebná, ŠFK Krásno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</w:tr>
      <w:tr w:rsidR="00176FBE" w:rsidRPr="00176FBE" w:rsidTr="00176FBE">
        <w:trPr>
          <w:trHeight w:val="29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Funkčné  cvičenie, City Karate, Karate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</w:tr>
      <w:tr w:rsidR="00176FBE" w:rsidRPr="00176FBE" w:rsidTr="00176FBE">
        <w:trPr>
          <w:trHeight w:val="29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Tvoridielne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Keramický krúžok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6FBE" w:rsidRPr="00176FBE" w:rsidRDefault="00176FBE" w:rsidP="00176F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B705E" w:rsidRDefault="000B705E" w:rsidP="003248E9">
      <w:pPr>
        <w:rPr>
          <w:rFonts w:ascii="Times New Roman" w:hAnsi="Times New Roman"/>
          <w:sz w:val="24"/>
          <w:szCs w:val="24"/>
        </w:rPr>
      </w:pPr>
    </w:p>
    <w:p w:rsidR="00EE7DF8" w:rsidRDefault="00EE7DF8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A47411" w:rsidRPr="0082713C" w:rsidRDefault="00176FBE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="00A47411" w:rsidRPr="0082713C">
        <w:rPr>
          <w:rFonts w:ascii="Times New Roman" w:hAnsi="Times New Roman"/>
          <w:b/>
          <w:sz w:val="32"/>
          <w:szCs w:val="32"/>
        </w:rPr>
        <w:t xml:space="preserve">. Výchovné štandardy </w:t>
      </w:r>
      <w:r w:rsidR="00131C00">
        <w:rPr>
          <w:rFonts w:ascii="Times New Roman" w:hAnsi="Times New Roman"/>
          <w:b/>
          <w:sz w:val="32"/>
          <w:szCs w:val="32"/>
        </w:rPr>
        <w:t>SCVČ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4440"/>
      </w:tblGrid>
      <w:tr w:rsidR="006865EE" w:rsidRPr="005276B5" w:rsidTr="00166A6E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5EE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</w:p>
          <w:p w:rsidR="006865EE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</w:p>
          <w:p w:rsidR="006865EE" w:rsidRPr="002555C7" w:rsidRDefault="00176FBE" w:rsidP="006865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7</w:t>
            </w:r>
            <w:r w:rsidR="006865EE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.</w:t>
            </w:r>
            <w:r w:rsidR="006865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1</w:t>
            </w:r>
            <w:r w:rsidR="006865EE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Spoločensko-vedná oblasť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6865EE" w:rsidRPr="005276B5" w:rsidTr="00166A6E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6865EE" w:rsidRPr="005276B5" w:rsidTr="00166A6E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Obsahový štandard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Výkonový štandard</w:t>
            </w:r>
          </w:p>
        </w:tc>
      </w:tr>
      <w:tr w:rsidR="006865EE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Prejavy úcty k rodičom a ostatným ľuďom, tolerancia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Prejavovať úctu k rodičom, starším a priateľom</w:t>
            </w:r>
          </w:p>
        </w:tc>
      </w:tr>
      <w:tr w:rsidR="006865EE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Práva dieťaťa, ľudské práva, šikanovanie, diskriminácia,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Dodržiavanie a porušovanie ľudských práv a </w:t>
            </w:r>
          </w:p>
        </w:tc>
      </w:tr>
      <w:tr w:rsidR="006865EE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moje práva, tvoje práva, spolužitie bez násilia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základných slobôd</w:t>
            </w:r>
          </w:p>
        </w:tc>
      </w:tr>
      <w:tr w:rsidR="006865EE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Konflikt, správanie ktoré konfliktu predchádza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Rozlišovanie kultúrneho a nekultúrneho </w:t>
            </w:r>
          </w:p>
        </w:tc>
      </w:tr>
      <w:tr w:rsidR="006865EE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Vulgarizmy, slang, gestá, neformálna komunikácia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správania</w:t>
            </w:r>
          </w:p>
        </w:tc>
      </w:tr>
      <w:tr w:rsidR="006865EE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Spolužitie bez násilia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6865EE" w:rsidRPr="005276B5" w:rsidTr="00166A6E">
        <w:trPr>
          <w:trHeight w:val="30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Správanie, ktoré podporuje konflikt, správanie, ktoré</w:t>
            </w:r>
          </w:p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predchádza konfliktu</w:t>
            </w: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5276B5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Riešenie kon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liktov v skupine, kolektíve</w:t>
            </w:r>
          </w:p>
        </w:tc>
      </w:tr>
    </w:tbl>
    <w:p w:rsidR="00A56DB9" w:rsidRDefault="00A56DB9" w:rsidP="009E2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2F3" w:rsidRDefault="006C62F3" w:rsidP="009E2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14"/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4440"/>
      </w:tblGrid>
      <w:tr w:rsidR="00715D65" w:rsidRPr="005276B5" w:rsidTr="00166A6E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555C7" w:rsidRDefault="00176FBE" w:rsidP="00715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7</w:t>
            </w:r>
            <w:r w:rsidR="00715D65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.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2</w:t>
            </w:r>
            <w:r w:rsidR="00715D65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Turisticko</w:t>
            </w:r>
            <w:proofErr w:type="spellEnd"/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branná</w:t>
            </w:r>
            <w:r w:rsidR="00715D65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oblasť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555C7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15D65" w:rsidRPr="005276B5" w:rsidTr="00166A6E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715D65" w:rsidRPr="005276B5" w:rsidTr="00166A6E">
        <w:trPr>
          <w:trHeight w:val="315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Obsahový štandard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Výkonový štandard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Pozorovanie prírody, fauny a flóry. Pozorovanie zmien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Vyjadriť základné princípy ochrany životného 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v prírode, šetrenie energiami, vodou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prostredia. Naučiť sa vnímať životné prostredie 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ako celok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Čistota prírody bez odpadov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Naučiť sa chrániť životné prostredie priamo v 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teréne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Život pod vodou, jeho krásy, tajomstvá a scenéria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Naučiť sa starostlivosti o vodné prostredie a 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živočíšne druhy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Potulky prírodou, pozorovanie krás prírody 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Naučiť sa vnímať prírodu ako celok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Poznávanie kultúrnych a prírodných pamiatok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Spoznať kultúrne a prírodné bohatstvo </w:t>
            </w:r>
            <w:proofErr w:type="spellStart"/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vytvore</w:t>
            </w:r>
            <w:proofErr w:type="spellEnd"/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-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né</w:t>
            </w:r>
            <w:proofErr w:type="spellEnd"/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ľuďmi a prírodou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Spoznávanie územia Slovenska a susedných krajín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Spoznávať územie Slovenska, ale aj susedných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štátov, históriu, kultúru, správanie. Komunikovať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získavať nové poznatky</w:t>
            </w:r>
          </w:p>
        </w:tc>
      </w:tr>
      <w:tr w:rsidR="00715D65" w:rsidRPr="005276B5" w:rsidTr="00166A6E">
        <w:trPr>
          <w:trHeight w:val="3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Spoznávanie histórie hradov a zámkov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Spoznávať históriu hradov a zámkov priamo v </w:t>
            </w:r>
          </w:p>
        </w:tc>
      </w:tr>
      <w:tr w:rsidR="00715D65" w:rsidRPr="005276B5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centre historickej pamiatky</w:t>
            </w:r>
          </w:p>
        </w:tc>
      </w:tr>
    </w:tbl>
    <w:p w:rsidR="006865EE" w:rsidRDefault="006865EE" w:rsidP="009E2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2F3" w:rsidRDefault="006C62F3" w:rsidP="009E2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2F3" w:rsidRDefault="006C62F3" w:rsidP="009E2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376"/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4440"/>
      </w:tblGrid>
      <w:tr w:rsidR="00715D65" w:rsidRPr="002F4F1C" w:rsidTr="00166A6E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555C7" w:rsidRDefault="00176FBE" w:rsidP="00715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7</w:t>
            </w:r>
            <w:r w:rsidR="00715D65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.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3</w:t>
            </w:r>
            <w:r w:rsidR="00715D65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Estetická a kultúrna oblasť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715D65" w:rsidRPr="002F4F1C" w:rsidTr="00166A6E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8E19C6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715D65" w:rsidRPr="002F4F1C" w:rsidTr="00166A6E">
        <w:trPr>
          <w:trHeight w:val="315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Obsahový štandard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Výkonový štandard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Výtvarné umenie, netradičné výtvarné techniky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Prejavovať výtvarné cítenie, pozitívny vzťah k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umeniu a kráse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Práca s tvárnou hmotou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Rozvíjať svoj talent a špecifické schopnosti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Hudba a tanec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Naučiť sa rozvíjať svoje danosti a talent v oblasti  hudby a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tanca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Stotožniť sa s novými technikami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a pohybovými praktikami.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Záujmový útvar a kultúrne vystúpenia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Rozvíjať tvorivosť a talent, realizovať dobré 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nápady a dokázať ich ukázať aj na verejnosti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Manuálne zručnosti a danosti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Rozvíjať manuálne zručnosti a nové techniky v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práci s prírodným materiálom. Podporovať 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kreatívnosť, esteti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ckosť</w:t>
            </w: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, vlastný prejav a pohľad</w:t>
            </w:r>
          </w:p>
        </w:tc>
      </w:tr>
      <w:tr w:rsidR="00715D65" w:rsidRPr="002F4F1C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2F4F1C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F4F1C">
              <w:rPr>
                <w:rFonts w:ascii="Times New Roman" w:eastAsia="Times New Roman" w:hAnsi="Times New Roman"/>
                <w:color w:val="000000"/>
                <w:lang w:eastAsia="sk-SK"/>
              </w:rPr>
              <w:t>na umenie.</w:t>
            </w:r>
          </w:p>
        </w:tc>
      </w:tr>
    </w:tbl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62F3" w:rsidRPr="002E12E2" w:rsidRDefault="006C62F3" w:rsidP="002E12E2">
      <w:pPr>
        <w:spacing w:after="0"/>
        <w:rPr>
          <w:vanish/>
        </w:rPr>
      </w:pPr>
    </w:p>
    <w:p w:rsidR="006865EE" w:rsidRDefault="006865EE" w:rsidP="00E81A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-74"/>
        <w:tblW w:w="9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4554"/>
      </w:tblGrid>
      <w:tr w:rsidR="006865EE" w:rsidRPr="00DE5857" w:rsidTr="00166A6E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5EE" w:rsidRPr="002555C7" w:rsidRDefault="00176FBE" w:rsidP="00715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7</w:t>
            </w:r>
            <w:r w:rsidR="006865EE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.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4</w:t>
            </w:r>
            <w:r w:rsidR="006865EE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Telovýchovná</w:t>
            </w:r>
            <w:r w:rsidR="006865EE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oblasť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6865EE" w:rsidRPr="00DE5857" w:rsidTr="00166A6E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6865EE" w:rsidRPr="00DE5857" w:rsidTr="00166A6E">
        <w:trPr>
          <w:trHeight w:val="315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Obsahový štandard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Výkonový štandard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Záujmový útvar: </w:t>
            </w:r>
            <w:proofErr w:type="spellStart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florbal</w:t>
            </w:r>
            <w:proofErr w:type="spellEnd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futsal</w:t>
            </w:r>
            <w:proofErr w:type="spellEnd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hokejbal</w:t>
            </w:r>
            <w:proofErr w:type="spellEnd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, basketbal,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Relaxovať pravidelným pohybom a cvičením.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volejbal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Rozvíjať svoj športový talent a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schopnosti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Vedieť sa prispôsobiť kolektívu a spoluhráčom, 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tímové myslenie. Súťažiť a stotožniť sa s 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myšlienkou fair </w:t>
            </w:r>
            <w:proofErr w:type="spellStart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play</w:t>
            </w:r>
            <w:proofErr w:type="spellEnd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Záujmový útvar: karate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Relaxovať pravidelným pohybom a cvičením.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Rozvíjať svoj športový talent a schopnosti.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Bojovať sám za seba a prejavovať svoju vlastnú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osobnosť v snahe o víťazstvo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Relaxačné cvičenia, skupinové hry, otužovanie, podpora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Naučiť sa pomenovať a pochopiť význam </w:t>
            </w:r>
            <w:proofErr w:type="spellStart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pra</w:t>
            </w:r>
            <w:proofErr w:type="spellEnd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-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zdravého životného štýlu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videlného</w:t>
            </w:r>
            <w:proofErr w:type="spellEnd"/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pohybu a cvičenia. Naučiť sa zdravo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žiť a stravovať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Nikotín, fajčenie, drogy, alkohol a zdravie, civilizačné 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Vedieť rozlíšiť problém nezdravého a zdravého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choroby a nástrahy nezdravého životného štýlu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životného štýlu. Rozlišovať nástrahy života (drogy,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alkohol, nikotín).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Vplyv na zdravie a vývoj  človeka</w:t>
            </w:r>
          </w:p>
        </w:tc>
      </w:tr>
      <w:tr w:rsidR="006865EE" w:rsidRPr="00DE5857" w:rsidTr="00166A6E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E5857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E" w:rsidRPr="00DE5857" w:rsidRDefault="006865EE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:rsidR="006865EE" w:rsidRDefault="006865EE" w:rsidP="00E81A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5"/>
        <w:gridCol w:w="4440"/>
      </w:tblGrid>
      <w:tr w:rsidR="00715D65" w:rsidRPr="005276B5" w:rsidTr="00166A6E">
        <w:trPr>
          <w:trHeight w:val="315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82713C" w:rsidRDefault="00176FBE" w:rsidP="00715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lastRenderedPageBreak/>
              <w:t>7</w:t>
            </w:r>
            <w:r w:rsidR="00715D65" w:rsidRPr="008271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.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5</w:t>
            </w:r>
            <w:r w:rsidR="00715D65" w:rsidRPr="008271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Jazyková oblasť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715D65" w:rsidRPr="005276B5" w:rsidTr="00166A6E">
        <w:trPr>
          <w:trHeight w:val="315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715D65" w:rsidRPr="005276B5" w:rsidTr="00166A6E">
        <w:trPr>
          <w:trHeight w:val="315"/>
        </w:trPr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Obsahový štandard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Výkonový štandard</w:t>
            </w:r>
          </w:p>
        </w:tc>
      </w:tr>
      <w:tr w:rsidR="00715D65" w:rsidRPr="005276B5" w:rsidTr="00166A6E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Osvojovanie schopnosti ústneho vyjadrovania priameho a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Otvorenosť k získavaniu nových poznatkov</w:t>
            </w:r>
          </w:p>
        </w:tc>
      </w:tr>
      <w:tr w:rsidR="00715D65" w:rsidRPr="005276B5" w:rsidTr="00166A6E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</w:t>
            </w: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prostredkovaného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 cudzom jazyku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a informácií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 cudzom jazyku</w:t>
            </w:r>
          </w:p>
        </w:tc>
      </w:tr>
      <w:tr w:rsidR="00715D65" w:rsidRPr="005276B5" w:rsidTr="00166A6E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Riešenie štandardných životných a pracovných situácií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Komunikatívnosť a prejav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 cudzom jazyku</w:t>
            </w:r>
          </w:p>
        </w:tc>
      </w:tr>
      <w:tr w:rsidR="00715D65" w:rsidRPr="005276B5" w:rsidTr="00166A6E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Rozvíjanie vedo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mostí a schopností.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715D65" w:rsidRPr="005276B5" w:rsidTr="00166A6E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Vzťah medzi rečovou situáciou, témou a jazykovým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715D65" w:rsidRPr="005276B5" w:rsidTr="00166A6E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</w:t>
            </w: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rejavom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 cudzom jazyku.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715D65" w:rsidRPr="005276B5" w:rsidTr="00166A6E">
        <w:trPr>
          <w:trHeight w:val="300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Vyhľadávanie a používanie vhodných jazykových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71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Praktické riešenie a orientácia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 cudzom jazyku </w:t>
            </w:r>
          </w:p>
        </w:tc>
      </w:tr>
      <w:tr w:rsidR="00715D65" w:rsidRPr="005276B5" w:rsidTr="00166A6E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276B5">
              <w:rPr>
                <w:rFonts w:ascii="Times New Roman" w:eastAsia="Times New Roman" w:hAnsi="Times New Roman"/>
                <w:color w:val="000000"/>
                <w:lang w:eastAsia="sk-SK"/>
              </w:rPr>
              <w:t>a výrazových prostriedkov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D65" w:rsidRPr="005276B5" w:rsidRDefault="00715D65" w:rsidP="00166A6E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5276B5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:rsidR="00435280" w:rsidRDefault="00435280" w:rsidP="004352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C4880" w:rsidRDefault="003C4880" w:rsidP="004352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14D82" w:rsidRDefault="00176FBE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="00E81AA9" w:rsidRPr="00E81AA9">
        <w:rPr>
          <w:rFonts w:ascii="Times New Roman" w:hAnsi="Times New Roman"/>
          <w:b/>
          <w:sz w:val="32"/>
          <w:szCs w:val="32"/>
        </w:rPr>
        <w:t xml:space="preserve">. Výchovné osnovy </w:t>
      </w:r>
      <w:r w:rsidR="00131C00">
        <w:rPr>
          <w:rFonts w:ascii="Times New Roman" w:hAnsi="Times New Roman"/>
          <w:b/>
          <w:sz w:val="32"/>
          <w:szCs w:val="32"/>
        </w:rPr>
        <w:t>SCVČ</w:t>
      </w:r>
    </w:p>
    <w:p w:rsidR="00E81AA9" w:rsidRPr="00F1501B" w:rsidRDefault="00F1501B" w:rsidP="009B56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501B">
        <w:rPr>
          <w:rFonts w:ascii="Times New Roman" w:hAnsi="Times New Roman"/>
          <w:sz w:val="24"/>
          <w:szCs w:val="24"/>
        </w:rPr>
        <w:t xml:space="preserve">Výchovné osnovy sú súčasťou výchovných programov. Vymedzujú výchovno- vzdelávacie ciele, obsah a rozsah oblastí výchovy podľa výchovného plánu. </w:t>
      </w:r>
    </w:p>
    <w:tbl>
      <w:tblPr>
        <w:tblW w:w="100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3544"/>
        <w:gridCol w:w="3000"/>
      </w:tblGrid>
      <w:tr w:rsidR="00A47411" w:rsidRPr="00FC4E61" w:rsidTr="00C9475C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1ED" w:rsidRDefault="002351ED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5F497A"/>
                <w:sz w:val="28"/>
                <w:szCs w:val="28"/>
                <w:lang w:eastAsia="sk-SK"/>
              </w:rPr>
            </w:pPr>
          </w:p>
          <w:p w:rsidR="00715D65" w:rsidRDefault="00176FBE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 w:rsidRPr="00176F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8</w:t>
            </w:r>
            <w:r w:rsidR="00A47411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.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1</w:t>
            </w:r>
            <w:r w:rsidR="00A47411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Spoločensko-vedná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  </w:t>
            </w:r>
          </w:p>
          <w:p w:rsidR="00A47411" w:rsidRPr="00715D65" w:rsidRDefault="00715D65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      </w:t>
            </w:r>
            <w:r w:rsidR="00A47411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oblasť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lang w:eastAsia="sk-SK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Výchovno-vzdelávací cieľ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Obsah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Metódy, formy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Prejavovať úctu k rodičom starším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ľuďom a </w:t>
            </w: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priateľom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Rozprávať o domove a priateľoch,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Film, individuálny prístup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Učiť sa tolerancii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t</w:t>
            </w: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olerancii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a vzájomnej úcte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prejavovanie pocitov hraním.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Porovnávanie konania ľudí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Pochopiť právo dieťaťa a ľudí v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Učiť čo sú práva a čo povinnosti.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Prednášky, filmy, hovorené 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spoločnosti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Dodržiavanie pravidiel a zákonov,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slovo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vysvetliť pojmy, ktoré s tým súvisia.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Rešpektovať kultúrne návyky a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Slušné správanie, predchádzanie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Individuálny prístup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vyjadrovanie sa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konfliktov, vulgárneho vyjadrovania sa.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Tréning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Priateľskosť spolužitia, vzájomná úcta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Motivačné hry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a rešpekt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Vysvetľ</w:t>
            </w: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ovanie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Riešiť konflikt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Riešiť konfliktové situácie tak, aby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Rozprávanie, vysvet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ľ</w:t>
            </w: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ovanie, 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sa zistila príčina konfliktu a predišlo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hry, súťaže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sa konfliktovým situáciám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A47411" w:rsidRPr="00FC4E61" w:rsidTr="00C9475C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684"/>
        <w:gridCol w:w="3000"/>
        <w:gridCol w:w="960"/>
      </w:tblGrid>
      <w:tr w:rsidR="00A47411" w:rsidRPr="00FC4E61" w:rsidTr="00C9475C">
        <w:trPr>
          <w:trHeight w:val="300"/>
        </w:trPr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2555C7" w:rsidRDefault="00176FBE" w:rsidP="00715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lastRenderedPageBreak/>
              <w:t>8</w:t>
            </w:r>
            <w:r w:rsidR="00A47411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.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2</w:t>
            </w:r>
            <w:r w:rsidR="00A47411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Turisticko</w:t>
            </w:r>
            <w:proofErr w:type="spellEnd"/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branná</w:t>
            </w:r>
            <w:r w:rsidR="00A47411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oblasť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3A7664" w:rsidRDefault="00A47411" w:rsidP="00C9475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Výchovno-vzdelávací cieľ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Obsah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Metódy, formy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Vedieť pozorovať prírodu a jej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Pozorovanie prírody, pozorovanie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Ekologické hry, individuálne,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fungovanie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zmien v prírode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pozorovanie, vysvetlenie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Pochopiť základné princípy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Šetrenie vody, čistota životného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Pozorovanie, vysvetlenie,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ochrany životného prostredia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prostredia, šetrenie energiami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upratovanie, čistenie, zber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odpadu, kolektívna práca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Pozorovať život pod vodou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Odhaľovať tajomstvá a scenériu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Pozorovanie, ukážky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vodného prostredia,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filmy, vysvetľovanie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Spoznávať kultúrne a prírodné 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Spoznávanie nových kultúrnych a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pamiatky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prírodných bohatstiev vytvorených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Exkurzie, prechádzky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ľuďmi a prírodou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Spoznávať územie Slovenska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Spoznávanie územia Slovenska 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Exkurzie, prechádzky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susedných krajín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Spoznávať históriu hradov a 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Spoznávanie histórie, život ktorý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Exkurzie, prechádzky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A47411" w:rsidRPr="00FC4E61" w:rsidTr="00C9475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zámkov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žili ľudia v dávnej minulosti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4F1333" w:rsidRDefault="004F1333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54027" w:rsidRDefault="00154027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460"/>
        <w:gridCol w:w="3000"/>
        <w:gridCol w:w="43"/>
      </w:tblGrid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85334E" w:rsidRDefault="00176FBE" w:rsidP="0085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8</w:t>
            </w:r>
            <w:r w:rsidR="00A47411" w:rsidRP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.</w:t>
            </w:r>
            <w:r w:rsidR="00715D65" w:rsidRP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3</w:t>
            </w:r>
            <w:r w:rsidR="00A47411" w:rsidRP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Estetická</w:t>
            </w:r>
            <w:r w:rsidR="008533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a kultúrna oblasť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Výchovno-vzdelávací cieľ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Obsah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Metódy, formy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Naučiť sa používať netradičné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Praktická skúsenosť s výtvarným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Výtvarná práca, pozorovanie,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výtvarné techniky a získať pozitívny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umením, zdokonaľovanie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ukážky, súťaž, výstava prác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vzťah k výtvarnému umeniu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praktických zručností, rozvíjanie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vlastného talentu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Rozvíjať základy vzťahu k umeniu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Hudba, výtvarné umenie, tanec,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Ukážka, praktické činnosti,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divadlo, nácvik programov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návšteva kultúrneho podujatia,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súťaženie, motivácia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Rozvíjať talent a špecifické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Nové techniky, kreatívnosť,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Motivácia, individuálny prístup,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schopnosti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esteti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čn</w:t>
            </w: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osť</w:t>
            </w:r>
            <w:proofErr w:type="spellEnd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, práca s prírodným mate-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výstava prác, súťaže,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riálom</w:t>
            </w:r>
            <w:proofErr w:type="spellEnd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, realizovať vlastný pohľad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povzbudenie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na umenie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A47411" w:rsidRPr="00FC4E61" w:rsidTr="0085334E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432" w:rsidRDefault="00765432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  <w:lang w:eastAsia="sk-SK"/>
              </w:rPr>
            </w:pPr>
          </w:p>
          <w:p w:rsidR="00154027" w:rsidRDefault="0085334E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br/>
            </w:r>
          </w:p>
          <w:p w:rsidR="00A47411" w:rsidRPr="0085334E" w:rsidRDefault="0085334E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lastRenderedPageBreak/>
              <w:br/>
            </w:r>
            <w:r w:rsidR="00176F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8</w:t>
            </w:r>
            <w:r w:rsidR="00A47411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.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4</w:t>
            </w:r>
            <w:r w:rsidR="00A47411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r w:rsidR="00715D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Telovýchovná</w:t>
            </w:r>
            <w:r w:rsidR="00A47411" w:rsidRPr="00255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oblasť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B0F0"/>
                <w:sz w:val="24"/>
                <w:szCs w:val="24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Výchovno-vzdelávací cieľ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Obsah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Metódy, formy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Rozvíjať schopnosť relaxovať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florbal</w:t>
            </w:r>
            <w:proofErr w:type="spellEnd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futsal</w:t>
            </w:r>
            <w:proofErr w:type="spellEnd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hokejbal</w:t>
            </w:r>
            <w:proofErr w:type="spellEnd"/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, basketbal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Tréning, súťaž, zápas, motivácia,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pravidelným cvičením a pohybom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volejbal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povzbudenie, individuálny prístup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Rozvíjať športový talent a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Karate, záujmový útvar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Tréning, súťaž, zápas, motivácia,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schopnosti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povzbudenie, individuálny prístup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Poznať základné princípy zdravého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Stravovacie návyky, pitný režim,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Beseda, diskusia, odborná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životného štýlu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striedanie pohybu, naučiť sa 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192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prednáška, vysvetlenie, 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pochopiť zmysel zdravého životného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192547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indi</w:t>
            </w:r>
            <w:r w:rsidR="00A47411">
              <w:rPr>
                <w:rFonts w:ascii="Times New Roman" w:eastAsia="Times New Roman" w:hAnsi="Times New Roman"/>
                <w:color w:val="000000"/>
                <w:lang w:eastAsia="sk-SK"/>
              </w:rPr>
              <w:t>vi</w:t>
            </w:r>
            <w:r w:rsidR="00A47411"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duálny prístup, súťaže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štýlu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Pochopiť škodlivosť fajčenia,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Nikotín, alkohol, drogy a zdravie.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Besedy, prednášky, príklady,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alkoholu a iných drog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Škodlivosť nezdravého životného 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film, odborné semináre, diskusie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štýlu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s odborníkom, realita života,</w:t>
            </w:r>
          </w:p>
        </w:tc>
      </w:tr>
      <w:tr w:rsidR="00A47411" w:rsidRPr="00FC4E61" w:rsidTr="0085334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11" w:rsidRPr="00FC4E61" w:rsidRDefault="00A47411" w:rsidP="00C94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4E61">
              <w:rPr>
                <w:rFonts w:ascii="Times New Roman" w:eastAsia="Times New Roman" w:hAnsi="Times New Roman"/>
                <w:color w:val="000000"/>
                <w:lang w:eastAsia="sk-SK"/>
              </w:rPr>
              <w:t>osobné zážitky a spovede</w:t>
            </w:r>
          </w:p>
        </w:tc>
      </w:tr>
    </w:tbl>
    <w:p w:rsidR="002C2C20" w:rsidRDefault="002C2C20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7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4"/>
        <w:gridCol w:w="3544"/>
        <w:gridCol w:w="3000"/>
      </w:tblGrid>
      <w:tr w:rsidR="00715D65" w:rsidRPr="00FC4E61" w:rsidTr="00715D65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715D65" w:rsidRPr="00E81AA9" w:rsidRDefault="00176FBE" w:rsidP="00715D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715D65">
              <w:rPr>
                <w:rFonts w:ascii="Times New Roman" w:hAnsi="Times New Roman"/>
                <w:b/>
                <w:sz w:val="28"/>
                <w:szCs w:val="28"/>
              </w:rPr>
              <w:t>.5 Jazyková oblasť</w:t>
            </w:r>
          </w:p>
          <w:tbl>
            <w:tblPr>
              <w:tblW w:w="10024" w:type="dxa"/>
              <w:tblInd w:w="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544"/>
              <w:gridCol w:w="3000"/>
            </w:tblGrid>
            <w:tr w:rsidR="00715D65" w:rsidRPr="00FC4E61" w:rsidTr="002C2C20">
              <w:trPr>
                <w:trHeight w:val="300"/>
              </w:trPr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2C2C2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sk-SK"/>
                    </w:rPr>
                    <w:t>Výchovno-vzdelávac</w:t>
                  </w:r>
                  <w:r w:rsidR="002C2C2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sk-SK"/>
                    </w:rPr>
                    <w:t xml:space="preserve">í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sk-SK"/>
                    </w:rPr>
                    <w:t>cieľ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sk-SK"/>
                    </w:rPr>
                    <w:t>Obsah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sk-SK"/>
                    </w:rPr>
                    <w:t>Metódy, formy</w:t>
                  </w:r>
                </w:p>
              </w:tc>
            </w:tr>
            <w:tr w:rsidR="00715D65" w:rsidRPr="00FC4E61" w:rsidTr="002C2C20">
              <w:trPr>
                <w:trHeight w:val="300"/>
              </w:trPr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Získavať nové poznatky a informácie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Práca s informačnými zdrojmi,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2C2C20" w:rsidP="002C2C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Prezentácia</w:t>
                  </w:r>
                </w:p>
              </w:tc>
            </w:tr>
            <w:tr w:rsidR="00715D65" w:rsidRPr="00FC4E61" w:rsidTr="002C2C20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 xml:space="preserve">Komunikovať a sprostredkovať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Rozprávanie</w:t>
                  </w: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, počúvanie textov,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2C2C20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Rozprávanie</w:t>
                  </w:r>
                  <w:r w:rsidR="00715D65"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, počúvanie</w:t>
                  </w:r>
                </w:p>
              </w:tc>
            </w:tr>
            <w:tr w:rsidR="00715D65" w:rsidRPr="00FC4E61" w:rsidTr="002C2C20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Informácie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 xml:space="preserve"> v cudzom jazyku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preklady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 </w:t>
                  </w:r>
                </w:p>
              </w:tc>
            </w:tr>
            <w:tr w:rsidR="00715D65" w:rsidRPr="00FC4E61" w:rsidTr="002C2C20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Rozvíjať získané poznatky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 xml:space="preserve"> v cudzom jazyku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715D6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 xml:space="preserve">Slovná zásoba, hry,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 xml:space="preserve">role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plays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Individuálny prístup</w:t>
                  </w:r>
                </w:p>
              </w:tc>
            </w:tr>
            <w:tr w:rsidR="00715D65" w:rsidRPr="00FC4E61" w:rsidTr="002C2C20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  <w:r w:rsidRPr="00FC4E61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 </w:t>
                  </w:r>
                </w:p>
              </w:tc>
            </w:tr>
            <w:tr w:rsidR="00715D65" w:rsidRPr="00FC4E61" w:rsidTr="002C2C20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</w:tc>
            </w:tr>
            <w:tr w:rsidR="00715D65" w:rsidRPr="00FC4E61" w:rsidTr="002C2C20">
              <w:trPr>
                <w:trHeight w:val="30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5D65" w:rsidRPr="00FC4E61" w:rsidRDefault="00715D65" w:rsidP="00166A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</w:tc>
            </w:tr>
          </w:tbl>
          <w:p w:rsidR="00715D65" w:rsidRPr="00FC4E61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FC4E61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D65" w:rsidRPr="00FC4E61" w:rsidRDefault="00715D65" w:rsidP="00166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:rsidR="00814D82" w:rsidRPr="00814D82" w:rsidRDefault="00176FBE" w:rsidP="00F27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814D82" w:rsidRPr="00814D82">
        <w:rPr>
          <w:rFonts w:ascii="Times New Roman" w:hAnsi="Times New Roman"/>
          <w:b/>
          <w:sz w:val="32"/>
          <w:szCs w:val="32"/>
        </w:rPr>
        <w:t xml:space="preserve">. Personálne zabezpečenie </w:t>
      </w:r>
      <w:r w:rsidR="00131C00">
        <w:rPr>
          <w:rFonts w:ascii="Times New Roman" w:hAnsi="Times New Roman"/>
          <w:b/>
          <w:sz w:val="32"/>
          <w:szCs w:val="32"/>
        </w:rPr>
        <w:t>SCVČ</w:t>
      </w:r>
    </w:p>
    <w:p w:rsidR="00814D82" w:rsidRDefault="00814D82" w:rsidP="00F27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4D82" w:rsidRDefault="00F27E69" w:rsidP="00814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DF9">
        <w:rPr>
          <w:rFonts w:ascii="Times New Roman" w:hAnsi="Times New Roman"/>
          <w:b/>
          <w:sz w:val="24"/>
          <w:szCs w:val="24"/>
        </w:rPr>
        <w:t xml:space="preserve">Činnosť </w:t>
      </w:r>
      <w:r w:rsidR="00131C00" w:rsidRPr="00FC3DF9">
        <w:rPr>
          <w:rFonts w:ascii="Times New Roman" w:hAnsi="Times New Roman"/>
          <w:b/>
          <w:sz w:val="24"/>
          <w:szCs w:val="24"/>
        </w:rPr>
        <w:t>SCVČ</w:t>
      </w:r>
      <w:r w:rsidR="006E61DC" w:rsidRPr="00FC3DF9">
        <w:rPr>
          <w:rFonts w:ascii="Times New Roman" w:hAnsi="Times New Roman"/>
          <w:b/>
          <w:sz w:val="24"/>
          <w:szCs w:val="24"/>
        </w:rPr>
        <w:t xml:space="preserve"> zabezpečujú</w:t>
      </w:r>
      <w:r w:rsidRPr="00FC3DF9">
        <w:rPr>
          <w:rFonts w:ascii="Times New Roman" w:hAnsi="Times New Roman"/>
          <w:b/>
          <w:sz w:val="24"/>
          <w:szCs w:val="24"/>
        </w:rPr>
        <w:t xml:space="preserve"> </w:t>
      </w:r>
      <w:r w:rsidR="00154027">
        <w:rPr>
          <w:rFonts w:ascii="Times New Roman" w:hAnsi="Times New Roman"/>
          <w:b/>
          <w:sz w:val="24"/>
          <w:szCs w:val="24"/>
        </w:rPr>
        <w:t>deviati</w:t>
      </w:r>
      <w:r w:rsidR="006E61DC" w:rsidRPr="00FC3DF9">
        <w:rPr>
          <w:rFonts w:ascii="Times New Roman" w:hAnsi="Times New Roman"/>
          <w:b/>
          <w:sz w:val="24"/>
          <w:szCs w:val="24"/>
        </w:rPr>
        <w:t xml:space="preserve"> pedagogickí</w:t>
      </w:r>
      <w:r w:rsidRPr="00FC3DF9">
        <w:rPr>
          <w:rFonts w:ascii="Times New Roman" w:hAnsi="Times New Roman"/>
          <w:b/>
          <w:sz w:val="24"/>
          <w:szCs w:val="24"/>
        </w:rPr>
        <w:t xml:space="preserve"> zame</w:t>
      </w:r>
      <w:r w:rsidR="006E61DC" w:rsidRPr="00FC3DF9">
        <w:rPr>
          <w:rFonts w:ascii="Times New Roman" w:hAnsi="Times New Roman"/>
          <w:b/>
          <w:sz w:val="24"/>
          <w:szCs w:val="24"/>
        </w:rPr>
        <w:t>stnanci</w:t>
      </w:r>
      <w:r w:rsidR="00FC3DF9">
        <w:rPr>
          <w:rFonts w:ascii="Times New Roman" w:hAnsi="Times New Roman"/>
          <w:b/>
          <w:sz w:val="24"/>
          <w:szCs w:val="24"/>
        </w:rPr>
        <w:t>.</w:t>
      </w:r>
      <w:r w:rsidR="00FC3DF9" w:rsidRPr="00FC3DF9">
        <w:rPr>
          <w:rFonts w:ascii="Times New Roman" w:hAnsi="Times New Roman"/>
          <w:sz w:val="24"/>
          <w:szCs w:val="24"/>
        </w:rPr>
        <w:t xml:space="preserve"> R</w:t>
      </w:r>
      <w:r w:rsidRPr="00FC3DF9">
        <w:rPr>
          <w:rFonts w:ascii="Times New Roman" w:hAnsi="Times New Roman"/>
          <w:sz w:val="24"/>
          <w:szCs w:val="24"/>
        </w:rPr>
        <w:t>ealizáciu</w:t>
      </w:r>
      <w:r w:rsidRPr="008A26B4">
        <w:rPr>
          <w:rFonts w:ascii="Times New Roman" w:hAnsi="Times New Roman"/>
          <w:sz w:val="24"/>
          <w:szCs w:val="24"/>
        </w:rPr>
        <w:t xml:space="preserve"> pravidelnej záujmovej činnosti pomáhajú</w:t>
      </w:r>
      <w:r w:rsidRPr="00F72DFB">
        <w:rPr>
          <w:rFonts w:ascii="Times New Roman" w:hAnsi="Times New Roman"/>
          <w:sz w:val="24"/>
          <w:szCs w:val="24"/>
        </w:rPr>
        <w:t xml:space="preserve"> zabezpečovať externí vedúci záujmových útvarov</w:t>
      </w:r>
      <w:r w:rsidR="00814D82">
        <w:rPr>
          <w:rFonts w:ascii="Times New Roman" w:hAnsi="Times New Roman"/>
          <w:sz w:val="24"/>
          <w:szCs w:val="24"/>
        </w:rPr>
        <w:t>, rozhodcovia a časomerači</w:t>
      </w:r>
      <w:r w:rsidRPr="00F72DFB">
        <w:rPr>
          <w:rFonts w:ascii="Times New Roman" w:hAnsi="Times New Roman"/>
          <w:sz w:val="24"/>
          <w:szCs w:val="24"/>
        </w:rPr>
        <w:t xml:space="preserve">. Počas letných táborov využívame pomoc mládežníckych dobrovoľníkov. </w:t>
      </w:r>
    </w:p>
    <w:p w:rsidR="00435280" w:rsidRPr="00814D82" w:rsidRDefault="00435280" w:rsidP="00814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69" w:rsidRPr="00435280" w:rsidRDefault="00176FBE" w:rsidP="00F27E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365F92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10</w:t>
      </w:r>
      <w:r w:rsidR="00435280" w:rsidRPr="00435280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F27E69" w:rsidRPr="00435280">
        <w:rPr>
          <w:rFonts w:ascii="Times New Roman" w:hAnsi="Times New Roman"/>
          <w:b/>
          <w:bCs/>
          <w:sz w:val="32"/>
          <w:szCs w:val="32"/>
        </w:rPr>
        <w:t>Podmienky na zaistenie bezpečnosti a ochrany zdravia pri výchove</w:t>
      </w:r>
    </w:p>
    <w:p w:rsidR="00F27E69" w:rsidRPr="009E2433" w:rsidRDefault="00131C00" w:rsidP="00F27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SCVČ</w:t>
      </w:r>
      <w:r w:rsidR="00F27E69" w:rsidRPr="009E2433">
        <w:rPr>
          <w:rFonts w:ascii="Times New Roman" w:hAnsi="Times New Roman"/>
          <w:sz w:val="24"/>
          <w:szCs w:val="24"/>
        </w:rPr>
        <w:t xml:space="preserve"> pri výchove a vzdelávaní, pri činnostiach priamo súvisiacich s výchovou a vzdelávaním a pri poskytovaní služieb prihliada na základné fyziologické potreby detí</w:t>
      </w:r>
      <w:r w:rsidR="00F27E69" w:rsidRPr="009E2433">
        <w:rPr>
          <w:rFonts w:ascii="Times New Roman" w:hAnsi="Times New Roman"/>
          <w:color w:val="000000"/>
          <w:sz w:val="24"/>
          <w:szCs w:val="24"/>
        </w:rPr>
        <w:t xml:space="preserve"> a mládeže</w:t>
      </w:r>
      <w:r w:rsidR="00F27E69" w:rsidRPr="009E2433">
        <w:rPr>
          <w:rFonts w:ascii="Times New Roman" w:hAnsi="Times New Roman"/>
          <w:sz w:val="24"/>
          <w:szCs w:val="24"/>
        </w:rPr>
        <w:t xml:space="preserve">, vytvára podmienky na ich zdravý vývin detí a na predchádzanie </w:t>
      </w:r>
      <w:proofErr w:type="spellStart"/>
      <w:r w:rsidR="00F27E69" w:rsidRPr="009E2433">
        <w:rPr>
          <w:rFonts w:ascii="Times New Roman" w:hAnsi="Times New Roman"/>
          <w:sz w:val="24"/>
          <w:szCs w:val="24"/>
        </w:rPr>
        <w:t>sociálnopatologických</w:t>
      </w:r>
      <w:proofErr w:type="spellEnd"/>
      <w:r w:rsidR="00F27E69" w:rsidRPr="009E2433">
        <w:rPr>
          <w:rFonts w:ascii="Times New Roman" w:hAnsi="Times New Roman"/>
          <w:sz w:val="24"/>
          <w:szCs w:val="24"/>
        </w:rPr>
        <w:t xml:space="preserve"> javov. Všetkým zamestnancom a členom zaisťuje bezpečnosť a ochranu zdravia, poskytuje nevyhnutné informácie na zaistenie bezpečnosti a ochrany zdravia</w:t>
      </w:r>
      <w:r w:rsidR="00F27E69" w:rsidRPr="009E2433">
        <w:rPr>
          <w:rFonts w:ascii="Times New Roman" w:hAnsi="Times New Roman"/>
          <w:color w:val="000000"/>
          <w:sz w:val="24"/>
          <w:szCs w:val="24"/>
        </w:rPr>
        <w:t xml:space="preserve">, pričom vychádza z platných právnych noriem. </w:t>
      </w:r>
    </w:p>
    <w:p w:rsidR="00F27E69" w:rsidRPr="009E2433" w:rsidRDefault="00131C00" w:rsidP="00F27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SCVČ</w:t>
      </w:r>
      <w:r w:rsidR="00F27E69" w:rsidRPr="009E2433">
        <w:rPr>
          <w:rFonts w:ascii="Times New Roman" w:hAnsi="Times New Roman"/>
          <w:sz w:val="24"/>
          <w:szCs w:val="24"/>
        </w:rPr>
        <w:t xml:space="preserve"> vedie evidenciu úrazov detí a mládeže a odosiela záznam o úraze príslušným orgánom.</w:t>
      </w:r>
    </w:p>
    <w:p w:rsidR="00F27E69" w:rsidRPr="009E2433" w:rsidRDefault="00F27E69" w:rsidP="00F27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 xml:space="preserve">Všetky priestory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 xml:space="preserve"> sú z hľadiska bezpečnosti pravidelne kontrolované bezpečnostným technikom a priebežne zamestnancami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 xml:space="preserve">. Možno konštatovať, že všetky priestory, ktoré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 xml:space="preserve"> používa na výchovno-vzdelávaciu činnosť sú zdravé, bezpečné a spĺňajú hygienické normy. Pravidelne sa upratujú, dezinfikujú a raz ročne je uskutočňovaná deratizácia. V budovách, v ktorých sa realizujú činnosti záujmových útvarov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 xml:space="preserve"> je zakázané fajčiť, požívať alkoholické nápoje a ďalšie zdraviu škodlivé látky. V objektoch sú označené únikové východy, budovy sú vybavené lekárničkami a hasiacimi prístrojmi.</w:t>
      </w:r>
    </w:p>
    <w:p w:rsidR="00F27E69" w:rsidRPr="009E2433" w:rsidRDefault="00F27E69" w:rsidP="00F27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 xml:space="preserve">Z hľadiska psychosociálnych podmienok je v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 xml:space="preserve"> vytváraná zdravá sociálna klíma s prvkami partnerstva, ktoré prispieva k napĺňaniu potrieb detí a mládeže. Členovia  sú chránení pred prípadným násilím, šikanovaním a inými sociálno-patologickými javmi. Pri zabezpečovaní výchovno-vzdelávacej činnosti sú všetci zamestnanci povinní dodržiavať Zákonník práce, Pracovný poriadok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>, právne predpisy o bezpečnosti a ochrane zdravia a požiarnej ochrany a ďalšie záväzné predpisy.</w:t>
      </w:r>
    </w:p>
    <w:p w:rsidR="00435280" w:rsidRDefault="00F27E69" w:rsidP="0043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 xml:space="preserve">Podmienky na zaistenie bezpečnosti a ochrany zdravia pri výchove a vzdelávaní sú podrobne rozpracované v školskom poriadku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2433">
        <w:rPr>
          <w:rFonts w:ascii="Times New Roman" w:hAnsi="Times New Roman"/>
          <w:color w:val="000000"/>
          <w:sz w:val="24"/>
          <w:szCs w:val="24"/>
        </w:rPr>
        <w:t>III.časti</w:t>
      </w:r>
      <w:proofErr w:type="spellEnd"/>
      <w:r w:rsidRPr="009E2433">
        <w:rPr>
          <w:rFonts w:ascii="Times New Roman" w:hAnsi="Times New Roman"/>
          <w:color w:val="000000"/>
          <w:sz w:val="24"/>
          <w:szCs w:val="24"/>
        </w:rPr>
        <w:t>.</w:t>
      </w:r>
    </w:p>
    <w:p w:rsidR="00435280" w:rsidRDefault="00435280" w:rsidP="0043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7E69" w:rsidRPr="00435280" w:rsidRDefault="00435280" w:rsidP="0043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435280">
        <w:rPr>
          <w:rFonts w:ascii="Times New Roman" w:hAnsi="Times New Roman"/>
          <w:b/>
          <w:bCs/>
          <w:sz w:val="32"/>
          <w:szCs w:val="32"/>
        </w:rPr>
        <w:t>1</w:t>
      </w:r>
      <w:r w:rsidR="00176FBE">
        <w:rPr>
          <w:rFonts w:ascii="Times New Roman" w:hAnsi="Times New Roman"/>
          <w:b/>
          <w:bCs/>
          <w:sz w:val="32"/>
          <w:szCs w:val="32"/>
        </w:rPr>
        <w:t>1</w:t>
      </w:r>
      <w:r w:rsidRPr="00435280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F27E69" w:rsidRPr="00435280">
        <w:rPr>
          <w:rFonts w:ascii="Times New Roman" w:hAnsi="Times New Roman"/>
          <w:b/>
          <w:bCs/>
          <w:sz w:val="32"/>
          <w:szCs w:val="32"/>
        </w:rPr>
        <w:t>Vnútorný systém kontroly a hodnotenia detí a žiakov</w:t>
      </w:r>
    </w:p>
    <w:p w:rsidR="00F27E69" w:rsidRPr="009E2433" w:rsidRDefault="00F27E69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365F92"/>
          <w:sz w:val="24"/>
          <w:szCs w:val="24"/>
        </w:rPr>
      </w:pPr>
      <w:r w:rsidRPr="009E2433">
        <w:rPr>
          <w:rFonts w:ascii="Times New Roman" w:hAnsi="Times New Roman"/>
          <w:sz w:val="24"/>
          <w:szCs w:val="24"/>
        </w:rPr>
        <w:t xml:space="preserve">Hodnotenie sa považuje za akt objektívnej spätnej väzby, motivačný a výchovný prostriedok, ako aj prostriedok pozitívneho podporovania zdravého </w:t>
      </w:r>
      <w:proofErr w:type="spellStart"/>
      <w:r w:rsidRPr="009E2433">
        <w:rPr>
          <w:rFonts w:ascii="Times New Roman" w:hAnsi="Times New Roman"/>
          <w:sz w:val="24"/>
          <w:szCs w:val="24"/>
        </w:rPr>
        <w:t>sebaobrazu</w:t>
      </w:r>
      <w:proofErr w:type="spellEnd"/>
      <w:r w:rsidRPr="009E2433">
        <w:rPr>
          <w:rFonts w:ascii="Times New Roman" w:hAnsi="Times New Roman"/>
          <w:sz w:val="24"/>
          <w:szCs w:val="24"/>
        </w:rPr>
        <w:t xml:space="preserve"> žiaka. Cieľom hodnotenia výchovno-vzdelávacích výsledkov detí, žiakov v </w:t>
      </w:r>
      <w:r w:rsidR="00131C00">
        <w:rPr>
          <w:rFonts w:ascii="Times New Roman" w:hAnsi="Times New Roman"/>
          <w:sz w:val="24"/>
          <w:szCs w:val="24"/>
        </w:rPr>
        <w:t>SCVČ</w:t>
      </w:r>
      <w:r w:rsidRPr="009E2433">
        <w:rPr>
          <w:rFonts w:ascii="Times New Roman" w:hAnsi="Times New Roman"/>
          <w:sz w:val="24"/>
          <w:szCs w:val="24"/>
        </w:rPr>
        <w:t xml:space="preserve"> je poskytnúť dieťaťu, žiakovi a </w:t>
      </w:r>
      <w:r w:rsidRPr="009E2433">
        <w:rPr>
          <w:rFonts w:ascii="Times New Roman" w:hAnsi="Times New Roman"/>
          <w:sz w:val="24"/>
          <w:szCs w:val="24"/>
        </w:rPr>
        <w:lastRenderedPageBreak/>
        <w:t>zákonnému zástupcovi spätnú väzbou o tom, ako dieťa, žiak zvládol výchovno-vzdelávací proces. Poukázať na rezervy a nedostatky a hľadať možnosti ich odstránenia.</w:t>
      </w:r>
    </w:p>
    <w:p w:rsidR="00F27E69" w:rsidRPr="009E2433" w:rsidRDefault="00F27E69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Na hodnotenie výchovných výsledkov detí a žiakov sa využívajú metódy:</w:t>
      </w:r>
    </w:p>
    <w:p w:rsidR="00F27E69" w:rsidRPr="009E2433" w:rsidRDefault="00F27E69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a) slovné hodnotenie spĺňajúce výchovný efekt, pochvaly, pokarhania a pod.,</w:t>
      </w:r>
    </w:p>
    <w:p w:rsidR="00F27E69" w:rsidRPr="009E2433" w:rsidRDefault="00F27E69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b) písomné hodnotenie vo forme osvedčenia,</w:t>
      </w:r>
    </w:p>
    <w:p w:rsidR="00F27E69" w:rsidRPr="009E2433" w:rsidRDefault="00F27E69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c) kolektívne posedenie s cieľom rozboru výchovných aspektov v danom kolektíve žiakov.</w:t>
      </w:r>
    </w:p>
    <w:p w:rsidR="00F27E69" w:rsidRPr="009E2433" w:rsidRDefault="00F27E69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433">
        <w:rPr>
          <w:rFonts w:ascii="Times New Roman" w:hAnsi="Times New Roman"/>
          <w:sz w:val="24"/>
          <w:szCs w:val="24"/>
        </w:rPr>
        <w:t>Cieľom tohto hodnotenia je:</w:t>
      </w:r>
    </w:p>
    <w:p w:rsidR="00F27E69" w:rsidRPr="009E2433" w:rsidRDefault="00F27E69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433">
        <w:rPr>
          <w:rFonts w:ascii="Times New Roman" w:hAnsi="Times New Roman"/>
          <w:sz w:val="24"/>
          <w:szCs w:val="24"/>
        </w:rPr>
        <w:t>a) poskytnúť dieťaťu a jeho rodičom spätnú väzbu o jeho správaní,</w:t>
      </w:r>
    </w:p>
    <w:p w:rsidR="00F27E69" w:rsidRPr="009E2433" w:rsidRDefault="00F27E69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433">
        <w:rPr>
          <w:rFonts w:ascii="Times New Roman" w:hAnsi="Times New Roman"/>
          <w:sz w:val="24"/>
          <w:szCs w:val="24"/>
        </w:rPr>
        <w:t>b) naznačiť návod, ako postupovať pri odstraňovaní nedostatkov v správaní,</w:t>
      </w:r>
    </w:p>
    <w:p w:rsidR="00F27E69" w:rsidRPr="009E2433" w:rsidRDefault="00F27E69" w:rsidP="009B5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433">
        <w:rPr>
          <w:rFonts w:ascii="Times New Roman" w:hAnsi="Times New Roman"/>
          <w:sz w:val="24"/>
          <w:szCs w:val="24"/>
        </w:rPr>
        <w:t>c) motivovať dieťa, žiaka k lepším výkonom, samostatnosti, príp. podporiť sebavedomie dieťaťa, žiaka,</w:t>
      </w:r>
    </w:p>
    <w:p w:rsidR="00F27E69" w:rsidRDefault="00F27E69" w:rsidP="009B56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433">
        <w:rPr>
          <w:rFonts w:ascii="Times New Roman" w:hAnsi="Times New Roman"/>
          <w:sz w:val="24"/>
          <w:szCs w:val="24"/>
        </w:rPr>
        <w:t>d) povzbudiť v aktívnej a prospešnej činnosti.</w:t>
      </w:r>
    </w:p>
    <w:p w:rsidR="00435280" w:rsidRPr="009E2433" w:rsidRDefault="00435280" w:rsidP="00F27E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69" w:rsidRPr="00435280" w:rsidRDefault="00435280" w:rsidP="00F27E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 w:rsidRPr="00435280">
        <w:rPr>
          <w:rFonts w:ascii="Times New Roman" w:hAnsi="Times New Roman"/>
          <w:b/>
          <w:bCs/>
          <w:sz w:val="32"/>
          <w:szCs w:val="32"/>
        </w:rPr>
        <w:t>1</w:t>
      </w:r>
      <w:r w:rsidR="00176FBE">
        <w:rPr>
          <w:rFonts w:ascii="Times New Roman" w:hAnsi="Times New Roman"/>
          <w:b/>
          <w:bCs/>
          <w:sz w:val="32"/>
          <w:szCs w:val="32"/>
        </w:rPr>
        <w:t>2</w:t>
      </w:r>
      <w:r w:rsidRPr="00435280">
        <w:rPr>
          <w:rFonts w:ascii="Times New Roman" w:hAnsi="Times New Roman"/>
          <w:b/>
          <w:bCs/>
          <w:sz w:val="32"/>
          <w:szCs w:val="32"/>
        </w:rPr>
        <w:t>.</w:t>
      </w:r>
      <w:r w:rsidR="00F27E69" w:rsidRPr="00435280">
        <w:rPr>
          <w:rFonts w:ascii="Times New Roman" w:hAnsi="Times New Roman"/>
          <w:b/>
          <w:bCs/>
          <w:sz w:val="32"/>
          <w:szCs w:val="32"/>
        </w:rPr>
        <w:t xml:space="preserve">Vnútorný systém kontroly a hodnotenia zamestnancov  </w:t>
      </w:r>
      <w:r w:rsidR="00131C00">
        <w:rPr>
          <w:rFonts w:ascii="Times New Roman" w:hAnsi="Times New Roman"/>
          <w:b/>
          <w:bCs/>
          <w:sz w:val="32"/>
          <w:szCs w:val="32"/>
        </w:rPr>
        <w:t>SCVČ</w:t>
      </w:r>
    </w:p>
    <w:p w:rsidR="00F27E69" w:rsidRPr="009E2433" w:rsidRDefault="00F27E69" w:rsidP="00F27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Kontrolná činnosť sa riadi podľa vypracovaného plánu kontrolnej činnosti zameraný na kontrolu:</w:t>
      </w:r>
    </w:p>
    <w:p w:rsidR="00F27E69" w:rsidRPr="009E2433" w:rsidRDefault="00F27E69" w:rsidP="00F27E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výchovno-vzdelávacieho procesu,</w:t>
      </w:r>
    </w:p>
    <w:p w:rsidR="00F27E69" w:rsidRPr="009E2433" w:rsidRDefault="00F27E69" w:rsidP="00F27E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pedagogickej dokumentácie,</w:t>
      </w:r>
    </w:p>
    <w:p w:rsidR="00F27E69" w:rsidRPr="009E2433" w:rsidRDefault="00F27E69" w:rsidP="00F27E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 xml:space="preserve">materiálneho vybavenia a využívania prostriedkov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>,</w:t>
      </w:r>
    </w:p>
    <w:p w:rsidR="00F27E69" w:rsidRPr="009E2433" w:rsidRDefault="00F27E69" w:rsidP="00F27E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stavu členov v záujmových útvaroch,</w:t>
      </w:r>
    </w:p>
    <w:p w:rsidR="00F27E69" w:rsidRPr="009E2433" w:rsidRDefault="00F27E69" w:rsidP="00F27E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výberu príspevku na čiastočnú úhradu nákladov na činnosť záujmového útvaru,</w:t>
      </w:r>
    </w:p>
    <w:p w:rsidR="00F27E69" w:rsidRPr="009E2433" w:rsidRDefault="00F27E69" w:rsidP="00F27E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pedagogických zamestnancov v oblasti ďalšieho vzdelávania, tvorby projektov, zapájania sa do súťaží a pod.</w:t>
      </w:r>
    </w:p>
    <w:p w:rsidR="00F27E69" w:rsidRPr="009E2433" w:rsidRDefault="00F27E69" w:rsidP="00F27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 xml:space="preserve">Systém hodnotenia je nutný pre korekciu stanovenej stratégie pri plnení dlhodobých a krátkodobých cieľov a ďalšieho plánovania. Vnútorný systém kontroly a hodnotenia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 xml:space="preserve"> umožňuje úpravu obsahu poskytovaného záujmového vzdelávania. </w:t>
      </w:r>
    </w:p>
    <w:p w:rsidR="00F27E69" w:rsidRPr="00FD7B59" w:rsidRDefault="00F27E69" w:rsidP="00FD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 xml:space="preserve">Prostredníctvom hodnotenia </w:t>
      </w:r>
      <w:r w:rsidR="00131C00">
        <w:rPr>
          <w:rFonts w:ascii="Times New Roman" w:hAnsi="Times New Roman"/>
          <w:color w:val="000000"/>
          <w:sz w:val="24"/>
          <w:szCs w:val="24"/>
        </w:rPr>
        <w:t>SCVČ</w:t>
      </w:r>
      <w:r w:rsidRPr="009E2433">
        <w:rPr>
          <w:rFonts w:ascii="Times New Roman" w:hAnsi="Times New Roman"/>
          <w:color w:val="000000"/>
          <w:sz w:val="24"/>
          <w:szCs w:val="24"/>
        </w:rPr>
        <w:t xml:space="preserve"> zisťuje, či jednotlivé formy záujmového vzdelávania zodpovedajú ich potrebám, požiadavkám a prianiam. </w:t>
      </w:r>
      <w:r w:rsidRPr="009E2433">
        <w:rPr>
          <w:rFonts w:ascii="Times New Roman" w:hAnsi="Times New Roman"/>
        </w:rPr>
        <w:t>.</w:t>
      </w:r>
    </w:p>
    <w:p w:rsidR="00435280" w:rsidRPr="009E2433" w:rsidRDefault="00435280" w:rsidP="00F27E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27E69" w:rsidRPr="00435280" w:rsidRDefault="00435280" w:rsidP="001540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 w:rsidRPr="00435280">
        <w:rPr>
          <w:rFonts w:ascii="Times New Roman" w:hAnsi="Times New Roman"/>
          <w:b/>
          <w:bCs/>
          <w:sz w:val="32"/>
          <w:szCs w:val="32"/>
        </w:rPr>
        <w:lastRenderedPageBreak/>
        <w:t>1</w:t>
      </w:r>
      <w:r w:rsidR="00176FBE">
        <w:rPr>
          <w:rFonts w:ascii="Times New Roman" w:hAnsi="Times New Roman"/>
          <w:b/>
          <w:bCs/>
          <w:sz w:val="32"/>
          <w:szCs w:val="32"/>
        </w:rPr>
        <w:t>3</w:t>
      </w:r>
      <w:r w:rsidRPr="00435280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F27E69" w:rsidRPr="00435280">
        <w:rPr>
          <w:rFonts w:ascii="Times New Roman" w:hAnsi="Times New Roman"/>
          <w:b/>
          <w:bCs/>
          <w:sz w:val="32"/>
          <w:szCs w:val="32"/>
        </w:rPr>
        <w:t xml:space="preserve"> Požiadavky na </w:t>
      </w:r>
      <w:proofErr w:type="spellStart"/>
      <w:r w:rsidR="00154027">
        <w:rPr>
          <w:rFonts w:ascii="Times New Roman" w:hAnsi="Times New Roman"/>
          <w:b/>
          <w:bCs/>
          <w:sz w:val="32"/>
          <w:szCs w:val="32"/>
        </w:rPr>
        <w:t>profesinálny</w:t>
      </w:r>
      <w:proofErr w:type="spellEnd"/>
      <w:r w:rsidR="00154027">
        <w:rPr>
          <w:rFonts w:ascii="Times New Roman" w:hAnsi="Times New Roman"/>
          <w:b/>
          <w:bCs/>
          <w:sz w:val="32"/>
          <w:szCs w:val="32"/>
        </w:rPr>
        <w:t xml:space="preserve"> rozvoj</w:t>
      </w:r>
      <w:r w:rsidR="00F27E69" w:rsidRPr="00435280">
        <w:rPr>
          <w:rFonts w:ascii="Times New Roman" w:hAnsi="Times New Roman"/>
          <w:b/>
          <w:bCs/>
          <w:sz w:val="32"/>
          <w:szCs w:val="32"/>
        </w:rPr>
        <w:t xml:space="preserve"> pedagogických zamestnancov</w:t>
      </w:r>
    </w:p>
    <w:p w:rsidR="00F27E69" w:rsidRPr="009E2433" w:rsidRDefault="00131C00" w:rsidP="001540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SCVČ</w:t>
      </w:r>
      <w:r w:rsidR="00F27E69" w:rsidRPr="009E2433">
        <w:rPr>
          <w:rFonts w:ascii="Times New Roman" w:hAnsi="Times New Roman"/>
          <w:color w:val="000000"/>
          <w:sz w:val="24"/>
          <w:szCs w:val="24"/>
        </w:rPr>
        <w:t xml:space="preserve"> podporuje zapojenie pedagógov do rôznych druhov vzdelávania </w:t>
      </w:r>
      <w:r w:rsidR="00154027">
        <w:rPr>
          <w:rFonts w:ascii="Times New Roman" w:hAnsi="Times New Roman"/>
          <w:color w:val="000000"/>
          <w:sz w:val="24"/>
          <w:szCs w:val="24"/>
        </w:rPr>
        <w:t>v rámci ich profesijného rozvoja v súlade so zákonom č. 138/201</w:t>
      </w:r>
      <w:r w:rsidR="00F27E69" w:rsidRPr="009E2433">
        <w:rPr>
          <w:rFonts w:ascii="Times New Roman" w:hAnsi="Times New Roman"/>
          <w:color w:val="000000"/>
          <w:sz w:val="24"/>
          <w:szCs w:val="24"/>
        </w:rPr>
        <w:t>9 Z. z. o pedagogických zamestnancoch a odborných zamestnancoch. Vzdelávanie pedagogických zamestnancov súvisí priamo s ich pracovným zaradením. Vychádza z princípov celoživotného vzdelávania a realizuje sa na základe ponuky vzdelávacích inštitúcií (vysoké školy pedag</w:t>
      </w:r>
      <w:r w:rsidR="00453BBA">
        <w:rPr>
          <w:rFonts w:ascii="Times New Roman" w:hAnsi="Times New Roman"/>
          <w:color w:val="000000"/>
          <w:sz w:val="24"/>
          <w:szCs w:val="24"/>
        </w:rPr>
        <w:t xml:space="preserve">ogického smeru, </w:t>
      </w:r>
      <w:r w:rsidR="00154027">
        <w:rPr>
          <w:rFonts w:ascii="Times New Roman" w:hAnsi="Times New Roman"/>
          <w:color w:val="000000"/>
          <w:sz w:val="24"/>
          <w:szCs w:val="24"/>
        </w:rPr>
        <w:t>NIVAM</w:t>
      </w:r>
      <w:r w:rsidR="00453BBA">
        <w:rPr>
          <w:rFonts w:ascii="Times New Roman" w:hAnsi="Times New Roman"/>
          <w:color w:val="000000"/>
          <w:sz w:val="24"/>
          <w:szCs w:val="24"/>
        </w:rPr>
        <w:t>, JU</w:t>
      </w:r>
      <w:r w:rsidR="00F27E69" w:rsidRPr="009E2433">
        <w:rPr>
          <w:rFonts w:ascii="Times New Roman" w:hAnsi="Times New Roman"/>
          <w:color w:val="000000"/>
          <w:sz w:val="24"/>
          <w:szCs w:val="24"/>
        </w:rPr>
        <w:t>VENTA).</w:t>
      </w:r>
    </w:p>
    <w:p w:rsidR="00F27E69" w:rsidRDefault="00F27E69" w:rsidP="00F27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433">
        <w:rPr>
          <w:rFonts w:ascii="Times New Roman" w:hAnsi="Times New Roman"/>
          <w:color w:val="000000"/>
          <w:sz w:val="24"/>
          <w:szCs w:val="24"/>
        </w:rPr>
        <w:t>Pedagogickí zamestnanci majú právo, ale aj povinnosť starať sa o svoj profesijný rozvoj ako proces prehlbovania, zdokonaľovania a rozširovania kvalifikácie a profesijných kompetencií v súlade s najnovšími vedeckými poznatkami, spoločenskými potrebami a požiadavkami na výkon pedagogickej činnosti.</w:t>
      </w:r>
    </w:p>
    <w:p w:rsidR="00A47411" w:rsidRDefault="00A47411" w:rsidP="00A474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13E64" w:rsidRPr="00813E64" w:rsidRDefault="00813E64" w:rsidP="00A47411">
      <w:pPr>
        <w:rPr>
          <w:rFonts w:ascii="Arial" w:hAnsi="Arial" w:cs="Arial"/>
        </w:rPr>
      </w:pPr>
    </w:p>
    <w:sectPr w:rsidR="00813E64" w:rsidRPr="00813E64" w:rsidSect="00D15E97">
      <w:headerReference w:type="default" r:id="rId8"/>
      <w:footerReference w:type="default" r:id="rId9"/>
      <w:pgSz w:w="11906" w:h="16838" w:code="9"/>
      <w:pgMar w:top="2375" w:right="1418" w:bottom="1797" w:left="1134" w:header="141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7D52" w:rsidRDefault="00D77D52">
      <w:r>
        <w:separator/>
      </w:r>
    </w:p>
  </w:endnote>
  <w:endnote w:type="continuationSeparator" w:id="0">
    <w:p w:rsidR="00D77D52" w:rsidRDefault="00D7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62F3" w:rsidRDefault="006C62F3">
    <w:pPr>
      <w:pStyle w:val="Pta"/>
    </w:pPr>
    <w:r>
      <w:fldChar w:fldCharType="begin"/>
    </w:r>
    <w:r>
      <w:instrText xml:space="preserve"> PAGE   \* MERGEFORMAT </w:instrText>
    </w:r>
    <w:r>
      <w:fldChar w:fldCharType="separate"/>
    </w:r>
    <w:r w:rsidR="00B4483E">
      <w:rPr>
        <w:noProof/>
      </w:rPr>
      <w:t>20</w:t>
    </w:r>
    <w:r>
      <w:fldChar w:fldCharType="end"/>
    </w:r>
  </w:p>
  <w:p w:rsidR="006C62F3" w:rsidRDefault="006C62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7D52" w:rsidRDefault="00D77D52">
      <w:r>
        <w:separator/>
      </w:r>
    </w:p>
  </w:footnote>
  <w:footnote w:type="continuationSeparator" w:id="0">
    <w:p w:rsidR="00D77D52" w:rsidRDefault="00D7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62F3" w:rsidRDefault="006C62F3" w:rsidP="00046FBD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D392A6" wp14:editId="66ADA113">
              <wp:simplePos x="0" y="0"/>
              <wp:positionH relativeFrom="margin">
                <wp:posOffset>392430</wp:posOffset>
              </wp:positionH>
              <wp:positionV relativeFrom="page">
                <wp:posOffset>845820</wp:posOffset>
              </wp:positionV>
              <wp:extent cx="5189220" cy="571500"/>
              <wp:effectExtent l="0" t="0" r="1143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2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2F3" w:rsidRDefault="006C62F3" w:rsidP="00D15E97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32"/>
                              <w:szCs w:val="32"/>
                              <w:u w:val="single"/>
                              <w:lang w:eastAsia="sk-SK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u w:val="single"/>
                              <w:lang w:eastAsia="sk-SK"/>
                            </w:rPr>
                            <w:t>Súkromné centrum voľného času ako súčasť Súkromného gymnázia, Oravská 11, Žilina</w:t>
                          </w:r>
                        </w:p>
                        <w:p w:rsidR="006C62F3" w:rsidRDefault="006C62F3" w:rsidP="00046FBD">
                          <w:pPr>
                            <w:spacing w:before="20"/>
                            <w:rPr>
                              <w:rFonts w:ascii="Arial Black" w:hAnsi="Arial Black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39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.9pt;margin-top:66.6pt;width:408.6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" filled="f" stroked="f">
              <v:textbox inset="0,0,0,0">
                <w:txbxContent>
                  <w:p w:rsidR="006C62F3" w:rsidRDefault="006C62F3" w:rsidP="00D15E97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sz w:val="32"/>
                        <w:szCs w:val="32"/>
                        <w:u w:val="single"/>
                        <w:lang w:eastAsia="sk-SK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  <w:lang w:eastAsia="sk-SK"/>
                      </w:rPr>
                      <w:t>Súkromné centrum voľného času ako súčasť Súkromného gymnázia, Oravská 11, Žilina</w:t>
                    </w:r>
                  </w:p>
                  <w:p w:rsidR="006C62F3" w:rsidRDefault="006C62F3" w:rsidP="00046FBD">
                    <w:pPr>
                      <w:spacing w:before="20"/>
                      <w:rPr>
                        <w:rFonts w:ascii="Arial Black" w:hAnsi="Arial Black"/>
                        <w:sz w:val="1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404D07" wp14:editId="0ED7B1FB">
              <wp:simplePos x="0" y="0"/>
              <wp:positionH relativeFrom="page">
                <wp:posOffset>2552700</wp:posOffset>
              </wp:positionH>
              <wp:positionV relativeFrom="page">
                <wp:posOffset>259080</wp:posOffset>
              </wp:positionV>
              <wp:extent cx="3799840" cy="72136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84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2F3" w:rsidRDefault="006C62F3" w:rsidP="00046FBD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 w:rsidRPr="00697158"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 wp14:anchorId="4577B69D" wp14:editId="1CA58F23">
                                <wp:extent cx="2171700" cy="495300"/>
                                <wp:effectExtent l="0" t="0" r="0" b="0"/>
                                <wp:docPr id="21" name="Obrázok 3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3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170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404D07" id="Text Box 4" o:spid="_x0000_s1027" type="#_x0000_t202" style="position:absolute;margin-left:201pt;margin-top:20.4pt;width:299.2pt;height:56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" filled="f" stroked="f">
              <v:textbox inset="0,0,0,0">
                <w:txbxContent>
                  <w:p w:rsidR="006C62F3" w:rsidRDefault="006C62F3" w:rsidP="00046FBD">
                    <w:pPr>
                      <w:spacing w:before="1"/>
                      <w:ind w:left="20"/>
                      <w:rPr>
                        <w:sz w:val="20"/>
                      </w:rPr>
                    </w:pPr>
                    <w:r w:rsidRPr="00697158">
                      <w:rPr>
                        <w:noProof/>
                        <w:lang w:eastAsia="sk-SK"/>
                      </w:rPr>
                      <w:drawing>
                        <wp:inline distT="0" distB="0" distL="0" distR="0" wp14:anchorId="4577B69D" wp14:editId="1CA58F23">
                          <wp:extent cx="2171700" cy="495300"/>
                          <wp:effectExtent l="0" t="0" r="0" b="0"/>
                          <wp:docPr id="21" name="Obrázok 31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3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C62F3" w:rsidRPr="00046FBD" w:rsidRDefault="006C62F3" w:rsidP="00046F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497"/>
    <w:multiLevelType w:val="hybridMultilevel"/>
    <w:tmpl w:val="BCAC9250"/>
    <w:lvl w:ilvl="0" w:tplc="484CE6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8D5"/>
    <w:multiLevelType w:val="hybridMultilevel"/>
    <w:tmpl w:val="749AB8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4314"/>
    <w:multiLevelType w:val="multilevel"/>
    <w:tmpl w:val="9FB21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134C03"/>
    <w:multiLevelType w:val="hybridMultilevel"/>
    <w:tmpl w:val="9A926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D3291"/>
    <w:multiLevelType w:val="hybridMultilevel"/>
    <w:tmpl w:val="11706D7A"/>
    <w:lvl w:ilvl="0" w:tplc="041B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6BE9"/>
    <w:multiLevelType w:val="hybridMultilevel"/>
    <w:tmpl w:val="784432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4C5B"/>
    <w:multiLevelType w:val="hybridMultilevel"/>
    <w:tmpl w:val="12D00EE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7D53456"/>
    <w:multiLevelType w:val="hybridMultilevel"/>
    <w:tmpl w:val="821876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116AC"/>
    <w:multiLevelType w:val="hybridMultilevel"/>
    <w:tmpl w:val="045488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52563"/>
    <w:multiLevelType w:val="hybridMultilevel"/>
    <w:tmpl w:val="E84A1EEC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F474628"/>
    <w:multiLevelType w:val="hybridMultilevel"/>
    <w:tmpl w:val="3FE24C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167D"/>
    <w:multiLevelType w:val="hybridMultilevel"/>
    <w:tmpl w:val="C302B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C6A4D"/>
    <w:multiLevelType w:val="hybridMultilevel"/>
    <w:tmpl w:val="99B68B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866481">
    <w:abstractNumId w:val="7"/>
  </w:num>
  <w:num w:numId="2" w16cid:durableId="447431264">
    <w:abstractNumId w:val="1"/>
  </w:num>
  <w:num w:numId="3" w16cid:durableId="1272471096">
    <w:abstractNumId w:val="2"/>
  </w:num>
  <w:num w:numId="4" w16cid:durableId="1697152169">
    <w:abstractNumId w:val="0"/>
  </w:num>
  <w:num w:numId="5" w16cid:durableId="1439331519">
    <w:abstractNumId w:val="4"/>
  </w:num>
  <w:num w:numId="6" w16cid:durableId="130023497">
    <w:abstractNumId w:val="12"/>
  </w:num>
  <w:num w:numId="7" w16cid:durableId="982198893">
    <w:abstractNumId w:val="9"/>
  </w:num>
  <w:num w:numId="8" w16cid:durableId="112142737">
    <w:abstractNumId w:val="6"/>
  </w:num>
  <w:num w:numId="9" w16cid:durableId="199519338">
    <w:abstractNumId w:val="5"/>
  </w:num>
  <w:num w:numId="10" w16cid:durableId="24714305">
    <w:abstractNumId w:val="10"/>
  </w:num>
  <w:num w:numId="11" w16cid:durableId="2047557777">
    <w:abstractNumId w:val="8"/>
  </w:num>
  <w:num w:numId="12" w16cid:durableId="299384124">
    <w:abstractNumId w:val="11"/>
  </w:num>
  <w:num w:numId="13" w16cid:durableId="213898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5C"/>
    <w:rsid w:val="000072F8"/>
    <w:rsid w:val="000107ED"/>
    <w:rsid w:val="00010FE5"/>
    <w:rsid w:val="00014016"/>
    <w:rsid w:val="00014259"/>
    <w:rsid w:val="000263DF"/>
    <w:rsid w:val="00026A48"/>
    <w:rsid w:val="00026E04"/>
    <w:rsid w:val="00032C89"/>
    <w:rsid w:val="00033858"/>
    <w:rsid w:val="0003687E"/>
    <w:rsid w:val="0004147A"/>
    <w:rsid w:val="00041F28"/>
    <w:rsid w:val="000456C1"/>
    <w:rsid w:val="00045A58"/>
    <w:rsid w:val="00046FBD"/>
    <w:rsid w:val="00047956"/>
    <w:rsid w:val="0005772B"/>
    <w:rsid w:val="00060841"/>
    <w:rsid w:val="000618F6"/>
    <w:rsid w:val="00061C64"/>
    <w:rsid w:val="000624D3"/>
    <w:rsid w:val="00062B65"/>
    <w:rsid w:val="00063B93"/>
    <w:rsid w:val="00075CE5"/>
    <w:rsid w:val="00080EE3"/>
    <w:rsid w:val="000825B2"/>
    <w:rsid w:val="00085212"/>
    <w:rsid w:val="0009041D"/>
    <w:rsid w:val="00090E0B"/>
    <w:rsid w:val="000936E2"/>
    <w:rsid w:val="000964F6"/>
    <w:rsid w:val="000A0701"/>
    <w:rsid w:val="000A2E98"/>
    <w:rsid w:val="000B1F27"/>
    <w:rsid w:val="000B705E"/>
    <w:rsid w:val="000C2FA2"/>
    <w:rsid w:val="000C719F"/>
    <w:rsid w:val="000D0812"/>
    <w:rsid w:val="000D5629"/>
    <w:rsid w:val="000E57C7"/>
    <w:rsid w:val="000F072F"/>
    <w:rsid w:val="000F3EED"/>
    <w:rsid w:val="001006B8"/>
    <w:rsid w:val="00100B1F"/>
    <w:rsid w:val="001115CA"/>
    <w:rsid w:val="00111759"/>
    <w:rsid w:val="00115D3A"/>
    <w:rsid w:val="00117629"/>
    <w:rsid w:val="0012037F"/>
    <w:rsid w:val="001260D1"/>
    <w:rsid w:val="00131C00"/>
    <w:rsid w:val="0013249C"/>
    <w:rsid w:val="00132784"/>
    <w:rsid w:val="0014002B"/>
    <w:rsid w:val="00154027"/>
    <w:rsid w:val="00154853"/>
    <w:rsid w:val="0015518D"/>
    <w:rsid w:val="00157161"/>
    <w:rsid w:val="00163E5E"/>
    <w:rsid w:val="00165CA1"/>
    <w:rsid w:val="00166A6E"/>
    <w:rsid w:val="00172812"/>
    <w:rsid w:val="00176280"/>
    <w:rsid w:val="00176FBE"/>
    <w:rsid w:val="0017777C"/>
    <w:rsid w:val="0018315C"/>
    <w:rsid w:val="0018497B"/>
    <w:rsid w:val="00187950"/>
    <w:rsid w:val="00192547"/>
    <w:rsid w:val="001A1D03"/>
    <w:rsid w:val="001A5EC1"/>
    <w:rsid w:val="001A620A"/>
    <w:rsid w:val="001B5BAC"/>
    <w:rsid w:val="001C6491"/>
    <w:rsid w:val="001D001E"/>
    <w:rsid w:val="001D5AAD"/>
    <w:rsid w:val="001D79F8"/>
    <w:rsid w:val="001E1513"/>
    <w:rsid w:val="001E277C"/>
    <w:rsid w:val="001E3DD6"/>
    <w:rsid w:val="001E66E2"/>
    <w:rsid w:val="001F0288"/>
    <w:rsid w:val="001F7EAA"/>
    <w:rsid w:val="00201B5C"/>
    <w:rsid w:val="00205C55"/>
    <w:rsid w:val="002125F4"/>
    <w:rsid w:val="00212740"/>
    <w:rsid w:val="002138D2"/>
    <w:rsid w:val="00221984"/>
    <w:rsid w:val="00222895"/>
    <w:rsid w:val="0023164E"/>
    <w:rsid w:val="0023285E"/>
    <w:rsid w:val="002351ED"/>
    <w:rsid w:val="0023718F"/>
    <w:rsid w:val="00237E8B"/>
    <w:rsid w:val="00243F5D"/>
    <w:rsid w:val="002468BD"/>
    <w:rsid w:val="0025136B"/>
    <w:rsid w:val="002518EC"/>
    <w:rsid w:val="002555C7"/>
    <w:rsid w:val="00262057"/>
    <w:rsid w:val="00262B40"/>
    <w:rsid w:val="00263431"/>
    <w:rsid w:val="00267480"/>
    <w:rsid w:val="00270141"/>
    <w:rsid w:val="00270606"/>
    <w:rsid w:val="00271B44"/>
    <w:rsid w:val="0027314D"/>
    <w:rsid w:val="002740A1"/>
    <w:rsid w:val="002825F0"/>
    <w:rsid w:val="002A020B"/>
    <w:rsid w:val="002A29FC"/>
    <w:rsid w:val="002A5148"/>
    <w:rsid w:val="002A51FD"/>
    <w:rsid w:val="002A646E"/>
    <w:rsid w:val="002B3618"/>
    <w:rsid w:val="002C000E"/>
    <w:rsid w:val="002C2131"/>
    <w:rsid w:val="002C2C20"/>
    <w:rsid w:val="002C47F6"/>
    <w:rsid w:val="002C5837"/>
    <w:rsid w:val="002C5942"/>
    <w:rsid w:val="002C5DB7"/>
    <w:rsid w:val="002E0696"/>
    <w:rsid w:val="002E12E2"/>
    <w:rsid w:val="002E1D0C"/>
    <w:rsid w:val="002E74A3"/>
    <w:rsid w:val="002F04AB"/>
    <w:rsid w:val="00300BCD"/>
    <w:rsid w:val="003046F7"/>
    <w:rsid w:val="00305D30"/>
    <w:rsid w:val="00310192"/>
    <w:rsid w:val="003105E4"/>
    <w:rsid w:val="003113D6"/>
    <w:rsid w:val="00311B8B"/>
    <w:rsid w:val="0031262A"/>
    <w:rsid w:val="00313B43"/>
    <w:rsid w:val="0031488A"/>
    <w:rsid w:val="003216C7"/>
    <w:rsid w:val="00323DFA"/>
    <w:rsid w:val="003248E9"/>
    <w:rsid w:val="00325875"/>
    <w:rsid w:val="0033485B"/>
    <w:rsid w:val="00342FBE"/>
    <w:rsid w:val="00347AD6"/>
    <w:rsid w:val="003503F3"/>
    <w:rsid w:val="0035702F"/>
    <w:rsid w:val="003571A2"/>
    <w:rsid w:val="0036148D"/>
    <w:rsid w:val="00367077"/>
    <w:rsid w:val="00372618"/>
    <w:rsid w:val="00374782"/>
    <w:rsid w:val="00376301"/>
    <w:rsid w:val="00377D63"/>
    <w:rsid w:val="00381474"/>
    <w:rsid w:val="0038266B"/>
    <w:rsid w:val="00383154"/>
    <w:rsid w:val="00390D52"/>
    <w:rsid w:val="003916B3"/>
    <w:rsid w:val="003921F7"/>
    <w:rsid w:val="0039223F"/>
    <w:rsid w:val="003935DD"/>
    <w:rsid w:val="0039392D"/>
    <w:rsid w:val="00395CC1"/>
    <w:rsid w:val="00395E9C"/>
    <w:rsid w:val="003A4844"/>
    <w:rsid w:val="003B45C4"/>
    <w:rsid w:val="003B503A"/>
    <w:rsid w:val="003B5892"/>
    <w:rsid w:val="003C1AA0"/>
    <w:rsid w:val="003C42D9"/>
    <w:rsid w:val="003C4880"/>
    <w:rsid w:val="003D551E"/>
    <w:rsid w:val="003D7E39"/>
    <w:rsid w:val="003E58C3"/>
    <w:rsid w:val="003E657E"/>
    <w:rsid w:val="003E6CF8"/>
    <w:rsid w:val="003F448B"/>
    <w:rsid w:val="00400E65"/>
    <w:rsid w:val="0040377F"/>
    <w:rsid w:val="004108D9"/>
    <w:rsid w:val="004120DE"/>
    <w:rsid w:val="00412DA7"/>
    <w:rsid w:val="004174F7"/>
    <w:rsid w:val="004223A0"/>
    <w:rsid w:val="00422793"/>
    <w:rsid w:val="00425504"/>
    <w:rsid w:val="004303E2"/>
    <w:rsid w:val="00435280"/>
    <w:rsid w:val="00442C62"/>
    <w:rsid w:val="00445188"/>
    <w:rsid w:val="00446EED"/>
    <w:rsid w:val="00447E08"/>
    <w:rsid w:val="00451959"/>
    <w:rsid w:val="00453BBA"/>
    <w:rsid w:val="00457FE0"/>
    <w:rsid w:val="00461941"/>
    <w:rsid w:val="004726A2"/>
    <w:rsid w:val="004760ED"/>
    <w:rsid w:val="004823C0"/>
    <w:rsid w:val="00484B8D"/>
    <w:rsid w:val="00486B51"/>
    <w:rsid w:val="00487B47"/>
    <w:rsid w:val="004906BC"/>
    <w:rsid w:val="0049079B"/>
    <w:rsid w:val="004A1B6D"/>
    <w:rsid w:val="004A294F"/>
    <w:rsid w:val="004A70B7"/>
    <w:rsid w:val="004A78B5"/>
    <w:rsid w:val="004B0E45"/>
    <w:rsid w:val="004B3809"/>
    <w:rsid w:val="004B43A1"/>
    <w:rsid w:val="004B63EE"/>
    <w:rsid w:val="004B774F"/>
    <w:rsid w:val="004C3DC9"/>
    <w:rsid w:val="004C4829"/>
    <w:rsid w:val="004C64DF"/>
    <w:rsid w:val="004D0D1E"/>
    <w:rsid w:val="004D2C4C"/>
    <w:rsid w:val="004D6BFB"/>
    <w:rsid w:val="004E1A65"/>
    <w:rsid w:val="004E253D"/>
    <w:rsid w:val="004E28A0"/>
    <w:rsid w:val="004E3114"/>
    <w:rsid w:val="004E6357"/>
    <w:rsid w:val="004F1333"/>
    <w:rsid w:val="004F4119"/>
    <w:rsid w:val="004F5F10"/>
    <w:rsid w:val="004F7988"/>
    <w:rsid w:val="004F7D2D"/>
    <w:rsid w:val="00501843"/>
    <w:rsid w:val="00504CCD"/>
    <w:rsid w:val="00505FEA"/>
    <w:rsid w:val="0052110F"/>
    <w:rsid w:val="005237DD"/>
    <w:rsid w:val="00523C72"/>
    <w:rsid w:val="005253FE"/>
    <w:rsid w:val="005306BD"/>
    <w:rsid w:val="0053440E"/>
    <w:rsid w:val="00537425"/>
    <w:rsid w:val="00544218"/>
    <w:rsid w:val="0054464A"/>
    <w:rsid w:val="005453FB"/>
    <w:rsid w:val="0055200E"/>
    <w:rsid w:val="00554649"/>
    <w:rsid w:val="00555AA7"/>
    <w:rsid w:val="00557120"/>
    <w:rsid w:val="005601DB"/>
    <w:rsid w:val="00571610"/>
    <w:rsid w:val="00574C29"/>
    <w:rsid w:val="00574F67"/>
    <w:rsid w:val="0057520C"/>
    <w:rsid w:val="00575A34"/>
    <w:rsid w:val="005762FF"/>
    <w:rsid w:val="00577513"/>
    <w:rsid w:val="005801B6"/>
    <w:rsid w:val="0058414C"/>
    <w:rsid w:val="00586BF3"/>
    <w:rsid w:val="0059009D"/>
    <w:rsid w:val="00597723"/>
    <w:rsid w:val="005A3608"/>
    <w:rsid w:val="005A75A3"/>
    <w:rsid w:val="005B5B6D"/>
    <w:rsid w:val="005B7AEB"/>
    <w:rsid w:val="005C11F2"/>
    <w:rsid w:val="005C3AD5"/>
    <w:rsid w:val="005C7F8B"/>
    <w:rsid w:val="005D0083"/>
    <w:rsid w:val="005D2452"/>
    <w:rsid w:val="005D4937"/>
    <w:rsid w:val="005D709E"/>
    <w:rsid w:val="005E2F49"/>
    <w:rsid w:val="005E6DB6"/>
    <w:rsid w:val="005E7763"/>
    <w:rsid w:val="005E7F9A"/>
    <w:rsid w:val="005F30F0"/>
    <w:rsid w:val="005F4A3B"/>
    <w:rsid w:val="00604414"/>
    <w:rsid w:val="00611325"/>
    <w:rsid w:val="006115C6"/>
    <w:rsid w:val="006124C4"/>
    <w:rsid w:val="00614C0B"/>
    <w:rsid w:val="006164E1"/>
    <w:rsid w:val="00620F40"/>
    <w:rsid w:val="00621011"/>
    <w:rsid w:val="0062226C"/>
    <w:rsid w:val="00626F91"/>
    <w:rsid w:val="006302D8"/>
    <w:rsid w:val="00630750"/>
    <w:rsid w:val="00632322"/>
    <w:rsid w:val="00642945"/>
    <w:rsid w:val="0064622D"/>
    <w:rsid w:val="006475CA"/>
    <w:rsid w:val="006520EA"/>
    <w:rsid w:val="006532BD"/>
    <w:rsid w:val="00655C95"/>
    <w:rsid w:val="00663AB8"/>
    <w:rsid w:val="006643A6"/>
    <w:rsid w:val="00667CEE"/>
    <w:rsid w:val="006743F9"/>
    <w:rsid w:val="00675D85"/>
    <w:rsid w:val="00676592"/>
    <w:rsid w:val="00677F37"/>
    <w:rsid w:val="006811FA"/>
    <w:rsid w:val="0068454D"/>
    <w:rsid w:val="00684964"/>
    <w:rsid w:val="00684AF2"/>
    <w:rsid w:val="006865EE"/>
    <w:rsid w:val="00692C80"/>
    <w:rsid w:val="006A2935"/>
    <w:rsid w:val="006A708E"/>
    <w:rsid w:val="006B45B3"/>
    <w:rsid w:val="006C4743"/>
    <w:rsid w:val="006C52F4"/>
    <w:rsid w:val="006C62F3"/>
    <w:rsid w:val="006C7F46"/>
    <w:rsid w:val="006D1738"/>
    <w:rsid w:val="006D3C06"/>
    <w:rsid w:val="006D5034"/>
    <w:rsid w:val="006D731E"/>
    <w:rsid w:val="006E03DE"/>
    <w:rsid w:val="006E3E5E"/>
    <w:rsid w:val="006E4AB5"/>
    <w:rsid w:val="006E56AF"/>
    <w:rsid w:val="006E61DC"/>
    <w:rsid w:val="006E7700"/>
    <w:rsid w:val="00701349"/>
    <w:rsid w:val="00715D65"/>
    <w:rsid w:val="0071601B"/>
    <w:rsid w:val="007262F4"/>
    <w:rsid w:val="0073080E"/>
    <w:rsid w:val="00731B43"/>
    <w:rsid w:val="00735AF5"/>
    <w:rsid w:val="007403FC"/>
    <w:rsid w:val="00747C51"/>
    <w:rsid w:val="00750F15"/>
    <w:rsid w:val="007510EB"/>
    <w:rsid w:val="00751F7D"/>
    <w:rsid w:val="00760F30"/>
    <w:rsid w:val="00762D13"/>
    <w:rsid w:val="00765432"/>
    <w:rsid w:val="007678A1"/>
    <w:rsid w:val="00767FF7"/>
    <w:rsid w:val="00772AAF"/>
    <w:rsid w:val="00773884"/>
    <w:rsid w:val="00774045"/>
    <w:rsid w:val="00775C20"/>
    <w:rsid w:val="00784C5A"/>
    <w:rsid w:val="00786949"/>
    <w:rsid w:val="007925AD"/>
    <w:rsid w:val="00793E73"/>
    <w:rsid w:val="00794F4F"/>
    <w:rsid w:val="007A00A3"/>
    <w:rsid w:val="007A1E80"/>
    <w:rsid w:val="007A1F63"/>
    <w:rsid w:val="007A38A7"/>
    <w:rsid w:val="007A4071"/>
    <w:rsid w:val="007A6A8D"/>
    <w:rsid w:val="007C038D"/>
    <w:rsid w:val="007C547C"/>
    <w:rsid w:val="007C6DE0"/>
    <w:rsid w:val="007D5D31"/>
    <w:rsid w:val="007D7256"/>
    <w:rsid w:val="007E64E9"/>
    <w:rsid w:val="007E7E59"/>
    <w:rsid w:val="007F0C29"/>
    <w:rsid w:val="007F48A3"/>
    <w:rsid w:val="007F606E"/>
    <w:rsid w:val="007F7F73"/>
    <w:rsid w:val="00800F1C"/>
    <w:rsid w:val="008027D6"/>
    <w:rsid w:val="008045EF"/>
    <w:rsid w:val="008118E4"/>
    <w:rsid w:val="00811C27"/>
    <w:rsid w:val="00813E64"/>
    <w:rsid w:val="00814D82"/>
    <w:rsid w:val="0081502C"/>
    <w:rsid w:val="00820E55"/>
    <w:rsid w:val="00825C8D"/>
    <w:rsid w:val="00826099"/>
    <w:rsid w:val="0082713C"/>
    <w:rsid w:val="008327B7"/>
    <w:rsid w:val="00833FD1"/>
    <w:rsid w:val="008355BD"/>
    <w:rsid w:val="008370A1"/>
    <w:rsid w:val="00845693"/>
    <w:rsid w:val="008465C0"/>
    <w:rsid w:val="0085167E"/>
    <w:rsid w:val="0085334E"/>
    <w:rsid w:val="0085454C"/>
    <w:rsid w:val="008553FA"/>
    <w:rsid w:val="00860E87"/>
    <w:rsid w:val="00867152"/>
    <w:rsid w:val="008677A1"/>
    <w:rsid w:val="00872802"/>
    <w:rsid w:val="0087746D"/>
    <w:rsid w:val="00886295"/>
    <w:rsid w:val="008962C8"/>
    <w:rsid w:val="008A26B4"/>
    <w:rsid w:val="008A5F25"/>
    <w:rsid w:val="008B3B9D"/>
    <w:rsid w:val="008B6784"/>
    <w:rsid w:val="008B6897"/>
    <w:rsid w:val="008C1FAD"/>
    <w:rsid w:val="008C2728"/>
    <w:rsid w:val="008C46E1"/>
    <w:rsid w:val="008D2F45"/>
    <w:rsid w:val="008E1F4B"/>
    <w:rsid w:val="008E3FDB"/>
    <w:rsid w:val="008F1942"/>
    <w:rsid w:val="008F2A81"/>
    <w:rsid w:val="008F38F9"/>
    <w:rsid w:val="008F49CB"/>
    <w:rsid w:val="00904432"/>
    <w:rsid w:val="0090685A"/>
    <w:rsid w:val="00911137"/>
    <w:rsid w:val="009120FA"/>
    <w:rsid w:val="00912621"/>
    <w:rsid w:val="00915FD1"/>
    <w:rsid w:val="009228EB"/>
    <w:rsid w:val="009323E5"/>
    <w:rsid w:val="009365B6"/>
    <w:rsid w:val="0093710A"/>
    <w:rsid w:val="0093761C"/>
    <w:rsid w:val="00947D72"/>
    <w:rsid w:val="00952793"/>
    <w:rsid w:val="00954D0E"/>
    <w:rsid w:val="00955397"/>
    <w:rsid w:val="009554FA"/>
    <w:rsid w:val="0095687E"/>
    <w:rsid w:val="00961DB7"/>
    <w:rsid w:val="00962415"/>
    <w:rsid w:val="009644C3"/>
    <w:rsid w:val="0096736E"/>
    <w:rsid w:val="00971936"/>
    <w:rsid w:val="00971FA9"/>
    <w:rsid w:val="009722B3"/>
    <w:rsid w:val="00976678"/>
    <w:rsid w:val="00984BEC"/>
    <w:rsid w:val="00984EC8"/>
    <w:rsid w:val="009864A3"/>
    <w:rsid w:val="009910FF"/>
    <w:rsid w:val="00991111"/>
    <w:rsid w:val="009940DA"/>
    <w:rsid w:val="00995B54"/>
    <w:rsid w:val="009A3263"/>
    <w:rsid w:val="009A40A8"/>
    <w:rsid w:val="009A5010"/>
    <w:rsid w:val="009A6635"/>
    <w:rsid w:val="009A7920"/>
    <w:rsid w:val="009A7E4B"/>
    <w:rsid w:val="009B0A46"/>
    <w:rsid w:val="009B1CD2"/>
    <w:rsid w:val="009B2D6A"/>
    <w:rsid w:val="009B3AC7"/>
    <w:rsid w:val="009B5680"/>
    <w:rsid w:val="009C30DF"/>
    <w:rsid w:val="009C3C69"/>
    <w:rsid w:val="009C50AA"/>
    <w:rsid w:val="009C5DA6"/>
    <w:rsid w:val="009C67C0"/>
    <w:rsid w:val="009C6F55"/>
    <w:rsid w:val="009D0A28"/>
    <w:rsid w:val="009D1ABC"/>
    <w:rsid w:val="009D6116"/>
    <w:rsid w:val="009E034A"/>
    <w:rsid w:val="009E2433"/>
    <w:rsid w:val="009E26F3"/>
    <w:rsid w:val="009F0190"/>
    <w:rsid w:val="009F0BA1"/>
    <w:rsid w:val="009F1309"/>
    <w:rsid w:val="009F2427"/>
    <w:rsid w:val="009F256E"/>
    <w:rsid w:val="009F25B6"/>
    <w:rsid w:val="009F310D"/>
    <w:rsid w:val="009F43B2"/>
    <w:rsid w:val="009F44FD"/>
    <w:rsid w:val="009F6731"/>
    <w:rsid w:val="00A01D41"/>
    <w:rsid w:val="00A1663C"/>
    <w:rsid w:val="00A24718"/>
    <w:rsid w:val="00A275FB"/>
    <w:rsid w:val="00A27B9F"/>
    <w:rsid w:val="00A27CF2"/>
    <w:rsid w:val="00A31970"/>
    <w:rsid w:val="00A32930"/>
    <w:rsid w:val="00A42F57"/>
    <w:rsid w:val="00A45293"/>
    <w:rsid w:val="00A453A4"/>
    <w:rsid w:val="00A47411"/>
    <w:rsid w:val="00A52713"/>
    <w:rsid w:val="00A56DB9"/>
    <w:rsid w:val="00A570D4"/>
    <w:rsid w:val="00A57107"/>
    <w:rsid w:val="00A60A13"/>
    <w:rsid w:val="00A744DF"/>
    <w:rsid w:val="00A75006"/>
    <w:rsid w:val="00A77125"/>
    <w:rsid w:val="00A91554"/>
    <w:rsid w:val="00A92672"/>
    <w:rsid w:val="00A94D9B"/>
    <w:rsid w:val="00AA18F5"/>
    <w:rsid w:val="00AA48B7"/>
    <w:rsid w:val="00AB1D47"/>
    <w:rsid w:val="00AB6EC9"/>
    <w:rsid w:val="00AC5C26"/>
    <w:rsid w:val="00AC7C32"/>
    <w:rsid w:val="00AD0428"/>
    <w:rsid w:val="00AD327E"/>
    <w:rsid w:val="00AD6BB6"/>
    <w:rsid w:val="00AD719E"/>
    <w:rsid w:val="00AE5CD4"/>
    <w:rsid w:val="00AF0D46"/>
    <w:rsid w:val="00AF5ED1"/>
    <w:rsid w:val="00AF676D"/>
    <w:rsid w:val="00B010BD"/>
    <w:rsid w:val="00B07064"/>
    <w:rsid w:val="00B17DF4"/>
    <w:rsid w:val="00B24F0D"/>
    <w:rsid w:val="00B3124F"/>
    <w:rsid w:val="00B31B08"/>
    <w:rsid w:val="00B32230"/>
    <w:rsid w:val="00B36FC5"/>
    <w:rsid w:val="00B41AB4"/>
    <w:rsid w:val="00B41D27"/>
    <w:rsid w:val="00B4483E"/>
    <w:rsid w:val="00B514CA"/>
    <w:rsid w:val="00B51625"/>
    <w:rsid w:val="00B6437B"/>
    <w:rsid w:val="00B6649F"/>
    <w:rsid w:val="00B877D2"/>
    <w:rsid w:val="00B941A9"/>
    <w:rsid w:val="00BA02A9"/>
    <w:rsid w:val="00BA387E"/>
    <w:rsid w:val="00BB1494"/>
    <w:rsid w:val="00BB43AD"/>
    <w:rsid w:val="00BB790D"/>
    <w:rsid w:val="00BC014F"/>
    <w:rsid w:val="00BC53B2"/>
    <w:rsid w:val="00BC5B41"/>
    <w:rsid w:val="00BD1396"/>
    <w:rsid w:val="00BD47EF"/>
    <w:rsid w:val="00BE1E6C"/>
    <w:rsid w:val="00BE3EAD"/>
    <w:rsid w:val="00BF0E9D"/>
    <w:rsid w:val="00BF2101"/>
    <w:rsid w:val="00BF6F99"/>
    <w:rsid w:val="00C31482"/>
    <w:rsid w:val="00C33C57"/>
    <w:rsid w:val="00C36166"/>
    <w:rsid w:val="00C41074"/>
    <w:rsid w:val="00C41B2E"/>
    <w:rsid w:val="00C41D2B"/>
    <w:rsid w:val="00C44D7F"/>
    <w:rsid w:val="00C45338"/>
    <w:rsid w:val="00C46AAF"/>
    <w:rsid w:val="00C46C80"/>
    <w:rsid w:val="00C50FD0"/>
    <w:rsid w:val="00C52663"/>
    <w:rsid w:val="00C53556"/>
    <w:rsid w:val="00C54EE4"/>
    <w:rsid w:val="00C61BF4"/>
    <w:rsid w:val="00C64356"/>
    <w:rsid w:val="00C7219C"/>
    <w:rsid w:val="00C742D0"/>
    <w:rsid w:val="00C758E1"/>
    <w:rsid w:val="00C75A8B"/>
    <w:rsid w:val="00C76910"/>
    <w:rsid w:val="00C81ED2"/>
    <w:rsid w:val="00C85572"/>
    <w:rsid w:val="00C86B9D"/>
    <w:rsid w:val="00C86D89"/>
    <w:rsid w:val="00C9475C"/>
    <w:rsid w:val="00CA130F"/>
    <w:rsid w:val="00CA5C02"/>
    <w:rsid w:val="00CB172C"/>
    <w:rsid w:val="00CB282D"/>
    <w:rsid w:val="00CB72AD"/>
    <w:rsid w:val="00CC0292"/>
    <w:rsid w:val="00CD0FED"/>
    <w:rsid w:val="00CD3B99"/>
    <w:rsid w:val="00CD4C32"/>
    <w:rsid w:val="00D101DA"/>
    <w:rsid w:val="00D10A38"/>
    <w:rsid w:val="00D12E1A"/>
    <w:rsid w:val="00D15E97"/>
    <w:rsid w:val="00D17A2B"/>
    <w:rsid w:val="00D22A17"/>
    <w:rsid w:val="00D23925"/>
    <w:rsid w:val="00D25419"/>
    <w:rsid w:val="00D2593D"/>
    <w:rsid w:val="00D25F74"/>
    <w:rsid w:val="00D3029F"/>
    <w:rsid w:val="00D3294D"/>
    <w:rsid w:val="00D32C79"/>
    <w:rsid w:val="00D36EB6"/>
    <w:rsid w:val="00D5012B"/>
    <w:rsid w:val="00D539B0"/>
    <w:rsid w:val="00D55B49"/>
    <w:rsid w:val="00D573B9"/>
    <w:rsid w:val="00D61761"/>
    <w:rsid w:val="00D628A7"/>
    <w:rsid w:val="00D638F6"/>
    <w:rsid w:val="00D66823"/>
    <w:rsid w:val="00D76404"/>
    <w:rsid w:val="00D77D52"/>
    <w:rsid w:val="00D8348A"/>
    <w:rsid w:val="00D8566E"/>
    <w:rsid w:val="00D8679C"/>
    <w:rsid w:val="00D87C24"/>
    <w:rsid w:val="00D92B20"/>
    <w:rsid w:val="00D92D63"/>
    <w:rsid w:val="00D930C0"/>
    <w:rsid w:val="00D93BC2"/>
    <w:rsid w:val="00D95587"/>
    <w:rsid w:val="00DA3343"/>
    <w:rsid w:val="00DB06B6"/>
    <w:rsid w:val="00DB2D58"/>
    <w:rsid w:val="00DB3A91"/>
    <w:rsid w:val="00DC0945"/>
    <w:rsid w:val="00DC3070"/>
    <w:rsid w:val="00DC6106"/>
    <w:rsid w:val="00DC71D1"/>
    <w:rsid w:val="00DD331A"/>
    <w:rsid w:val="00DD52D5"/>
    <w:rsid w:val="00DF598A"/>
    <w:rsid w:val="00E00CBB"/>
    <w:rsid w:val="00E040D8"/>
    <w:rsid w:val="00E0499F"/>
    <w:rsid w:val="00E16259"/>
    <w:rsid w:val="00E17AB1"/>
    <w:rsid w:val="00E264C2"/>
    <w:rsid w:val="00E31B28"/>
    <w:rsid w:val="00E356C1"/>
    <w:rsid w:val="00E37FDA"/>
    <w:rsid w:val="00E40000"/>
    <w:rsid w:val="00E41156"/>
    <w:rsid w:val="00E41791"/>
    <w:rsid w:val="00E428AE"/>
    <w:rsid w:val="00E4314A"/>
    <w:rsid w:val="00E43C8A"/>
    <w:rsid w:val="00E45E95"/>
    <w:rsid w:val="00E54CDC"/>
    <w:rsid w:val="00E55C27"/>
    <w:rsid w:val="00E5697F"/>
    <w:rsid w:val="00E63419"/>
    <w:rsid w:val="00E670A0"/>
    <w:rsid w:val="00E72C1F"/>
    <w:rsid w:val="00E7547B"/>
    <w:rsid w:val="00E76A7C"/>
    <w:rsid w:val="00E77B60"/>
    <w:rsid w:val="00E807FD"/>
    <w:rsid w:val="00E80BBE"/>
    <w:rsid w:val="00E81AA9"/>
    <w:rsid w:val="00E85E0C"/>
    <w:rsid w:val="00E867E3"/>
    <w:rsid w:val="00E87DA1"/>
    <w:rsid w:val="00E90504"/>
    <w:rsid w:val="00E92142"/>
    <w:rsid w:val="00E9227E"/>
    <w:rsid w:val="00EA1F93"/>
    <w:rsid w:val="00EA43A2"/>
    <w:rsid w:val="00EA4918"/>
    <w:rsid w:val="00EB7799"/>
    <w:rsid w:val="00EC1139"/>
    <w:rsid w:val="00EC23A9"/>
    <w:rsid w:val="00EC6664"/>
    <w:rsid w:val="00ED10FE"/>
    <w:rsid w:val="00ED6A36"/>
    <w:rsid w:val="00EE0466"/>
    <w:rsid w:val="00EE3E4A"/>
    <w:rsid w:val="00EE54CD"/>
    <w:rsid w:val="00EE7CDD"/>
    <w:rsid w:val="00EE7DF8"/>
    <w:rsid w:val="00EF16D1"/>
    <w:rsid w:val="00EF24B7"/>
    <w:rsid w:val="00EF2A96"/>
    <w:rsid w:val="00EF41E6"/>
    <w:rsid w:val="00F0044D"/>
    <w:rsid w:val="00F0093B"/>
    <w:rsid w:val="00F0221C"/>
    <w:rsid w:val="00F0667B"/>
    <w:rsid w:val="00F07633"/>
    <w:rsid w:val="00F10669"/>
    <w:rsid w:val="00F1501B"/>
    <w:rsid w:val="00F153A3"/>
    <w:rsid w:val="00F15571"/>
    <w:rsid w:val="00F156A0"/>
    <w:rsid w:val="00F16756"/>
    <w:rsid w:val="00F20BA8"/>
    <w:rsid w:val="00F216E4"/>
    <w:rsid w:val="00F21F0B"/>
    <w:rsid w:val="00F22CBC"/>
    <w:rsid w:val="00F2351C"/>
    <w:rsid w:val="00F25778"/>
    <w:rsid w:val="00F273C1"/>
    <w:rsid w:val="00F27E69"/>
    <w:rsid w:val="00F27EAA"/>
    <w:rsid w:val="00F30D0B"/>
    <w:rsid w:val="00F324A7"/>
    <w:rsid w:val="00F32A9C"/>
    <w:rsid w:val="00F333AE"/>
    <w:rsid w:val="00F333BC"/>
    <w:rsid w:val="00F34B98"/>
    <w:rsid w:val="00F377CA"/>
    <w:rsid w:val="00F5696E"/>
    <w:rsid w:val="00F6167C"/>
    <w:rsid w:val="00F62F42"/>
    <w:rsid w:val="00F64B1D"/>
    <w:rsid w:val="00F65201"/>
    <w:rsid w:val="00F72DFB"/>
    <w:rsid w:val="00F80703"/>
    <w:rsid w:val="00F81BC2"/>
    <w:rsid w:val="00F878CC"/>
    <w:rsid w:val="00F91425"/>
    <w:rsid w:val="00F92CDE"/>
    <w:rsid w:val="00F97D4A"/>
    <w:rsid w:val="00FB3389"/>
    <w:rsid w:val="00FC0C76"/>
    <w:rsid w:val="00FC3A0A"/>
    <w:rsid w:val="00FC3DF9"/>
    <w:rsid w:val="00FD7B59"/>
    <w:rsid w:val="00FE210B"/>
    <w:rsid w:val="00FE3F6A"/>
    <w:rsid w:val="00FF3BE3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C73D4"/>
  <w15:chartTrackingRefBased/>
  <w15:docId w15:val="{DBE49FED-8816-4B1B-8E66-6835E1AF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474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smallCaps/>
      <w:spacing w:val="118"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HlavikaChar">
    <w:name w:val="Hlavička Char"/>
    <w:link w:val="Hlavika"/>
    <w:uiPriority w:val="99"/>
    <w:rsid w:val="00A47411"/>
    <w:rPr>
      <w:sz w:val="24"/>
      <w:szCs w:val="24"/>
      <w:lang w:eastAsia="cs-CZ"/>
    </w:r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PtaChar1">
    <w:name w:val="Päta Char1"/>
    <w:link w:val="Pta"/>
    <w:uiPriority w:val="99"/>
    <w:rsid w:val="00A47411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47411"/>
    <w:pPr>
      <w:ind w:left="720"/>
      <w:contextualSpacing/>
    </w:pPr>
  </w:style>
  <w:style w:type="paragraph" w:styleId="Zkladntext">
    <w:name w:val="Body Text"/>
    <w:basedOn w:val="Normlny"/>
    <w:link w:val="ZkladntextChar"/>
    <w:rsid w:val="00A4741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rsid w:val="00A47411"/>
    <w:rPr>
      <w:sz w:val="24"/>
      <w:szCs w:val="24"/>
    </w:rPr>
  </w:style>
  <w:style w:type="character" w:customStyle="1" w:styleId="Pta1">
    <w:name w:val="Päta1"/>
    <w:aliases w:val=" Char Char, Char Char Char Char,Char,Char Char Char Char Char Char,Päta Char, Char Char1, Char Char Char1,Char Char Char Char"/>
    <w:uiPriority w:val="99"/>
    <w:rsid w:val="00A47411"/>
    <w:rPr>
      <w:sz w:val="24"/>
      <w:szCs w:val="24"/>
      <w:lang w:val="sk-SK" w:eastAsia="cs-CZ" w:bidi="ar-SA"/>
    </w:rPr>
  </w:style>
  <w:style w:type="paragraph" w:customStyle="1" w:styleId="Default">
    <w:name w:val="Default"/>
    <w:rsid w:val="006E3E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enie">
    <w:name w:val="Emphasis"/>
    <w:qFormat/>
    <w:rsid w:val="00A32930"/>
    <w:rPr>
      <w:i/>
      <w:iCs/>
    </w:rPr>
  </w:style>
  <w:style w:type="paragraph" w:styleId="Textbubliny">
    <w:name w:val="Balloon Text"/>
    <w:basedOn w:val="Normlny"/>
    <w:link w:val="TextbublinyChar"/>
    <w:rsid w:val="009D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D0A2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agenda\Listy\Hlavi&#269;kov&#253;%20papier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F5AF4-D439-4D77-9A4A-41AFAC54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</Template>
  <TotalTime>68</TotalTime>
  <Pages>22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Vaša značka/zo dňa</vt:lpstr>
    </vt:vector>
  </TitlesOfParts>
  <Company/>
  <LinksUpToDate>false</LinksUpToDate>
  <CharactersWithSpaces>33019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Vaša značka/zo dňa</dc:title>
  <dc:subject/>
  <dc:creator>r</dc:creator>
  <cp:keywords/>
  <dc:description/>
  <cp:lastModifiedBy>Majka</cp:lastModifiedBy>
  <cp:revision>5</cp:revision>
  <cp:lastPrinted>2020-10-15T09:12:00Z</cp:lastPrinted>
  <dcterms:created xsi:type="dcterms:W3CDTF">2024-09-20T12:16:00Z</dcterms:created>
  <dcterms:modified xsi:type="dcterms:W3CDTF">2024-10-01T13:00:00Z</dcterms:modified>
</cp:coreProperties>
</file>